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245"/>
        <w:gridCol w:w="5545"/>
      </w:tblGrid>
      <w:tr w:rsidR="00CE293B" w:rsidRPr="008010EC" w14:paraId="4F80C3B1" w14:textId="77777777" w:rsidTr="00DA73C4">
        <w:tc>
          <w:tcPr>
            <w:tcW w:w="3369" w:type="dxa"/>
            <w:shd w:val="clear" w:color="auto" w:fill="auto"/>
          </w:tcPr>
          <w:p w14:paraId="3587DC56" w14:textId="77777777" w:rsidR="00DA73C4" w:rsidRPr="008010EC" w:rsidRDefault="00CE293B" w:rsidP="00DA73C4">
            <w:pPr>
              <w:pStyle w:val="cucbo"/>
              <w:tabs>
                <w:tab w:val="clear" w:pos="1701"/>
                <w:tab w:val="clear" w:pos="6521"/>
                <w:tab w:val="center" w:pos="1276"/>
                <w:tab w:val="center" w:pos="6237"/>
              </w:tabs>
              <w:jc w:val="center"/>
              <w:rPr>
                <w:rFonts w:ascii="Times New Roman" w:hAnsi="Times New Roman"/>
                <w:bCs/>
                <w:sz w:val="24"/>
              </w:rPr>
            </w:pPr>
            <w:bookmarkStart w:id="0" w:name="_GoBack"/>
            <w:bookmarkEnd w:id="0"/>
            <w:r w:rsidRPr="008010EC">
              <w:rPr>
                <w:rFonts w:ascii="Times New Roman" w:hAnsi="Times New Roman"/>
                <w:bCs/>
                <w:sz w:val="24"/>
              </w:rPr>
              <w:t>BỘ TÀI CHÍNH</w:t>
            </w:r>
          </w:p>
          <w:p w14:paraId="381CA21D" w14:textId="3E4EF9D0" w:rsidR="00CE293B" w:rsidRDefault="00160C90" w:rsidP="007E62EC">
            <w:pPr>
              <w:pStyle w:val="cucbo"/>
              <w:tabs>
                <w:tab w:val="clear" w:pos="1701"/>
                <w:tab w:val="clear" w:pos="6521"/>
                <w:tab w:val="center" w:pos="1276"/>
                <w:tab w:val="center" w:pos="6237"/>
              </w:tabs>
              <w:rPr>
                <w:rFonts w:ascii="Times New Roman" w:hAnsi="Times New Roman"/>
                <w:b w:val="0"/>
              </w:rPr>
            </w:pPr>
            <w:r>
              <w:rPr>
                <w:b w:val="0"/>
                <w:noProof/>
                <w:sz w:val="20"/>
              </w:rPr>
              <mc:AlternateContent>
                <mc:Choice Requires="wps">
                  <w:drawing>
                    <wp:anchor distT="4294967295" distB="4294967295" distL="114300" distR="114300" simplePos="0" relativeHeight="251659264" behindDoc="0" locked="0" layoutInCell="1" allowOverlap="1" wp14:anchorId="292731C7" wp14:editId="137D05AA">
                      <wp:simplePos x="0" y="0"/>
                      <wp:positionH relativeFrom="column">
                        <wp:posOffset>534035</wp:posOffset>
                      </wp:positionH>
                      <wp:positionV relativeFrom="paragraph">
                        <wp:posOffset>38734</wp:posOffset>
                      </wp:positionV>
                      <wp:extent cx="8001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388ADE4"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2.05pt,3.05pt" to="105.0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"/>
                  </w:pict>
                </mc:Fallback>
              </mc:AlternateContent>
            </w:r>
          </w:p>
          <w:p w14:paraId="3D840854" w14:textId="77777777" w:rsidR="007E62EC" w:rsidRPr="00336A96" w:rsidRDefault="007E62EC" w:rsidP="007E62EC">
            <w:pPr>
              <w:pStyle w:val="cucbo"/>
              <w:tabs>
                <w:tab w:val="clear" w:pos="1701"/>
                <w:tab w:val="clear" w:pos="6521"/>
                <w:tab w:val="center" w:pos="1276"/>
                <w:tab w:val="center" w:pos="6237"/>
              </w:tabs>
              <w:rPr>
                <w:rFonts w:ascii="Times New Roman" w:hAnsi="Times New Roman"/>
                <w:b w:val="0"/>
                <w:sz w:val="16"/>
                <w:szCs w:val="16"/>
              </w:rPr>
            </w:pPr>
          </w:p>
          <w:p w14:paraId="0D405789" w14:textId="77777777" w:rsidR="00CE293B" w:rsidRPr="008010EC" w:rsidRDefault="00CE293B" w:rsidP="0022287A">
            <w:pPr>
              <w:pStyle w:val="cucbo"/>
              <w:tabs>
                <w:tab w:val="clear" w:pos="1701"/>
                <w:tab w:val="clear" w:pos="6521"/>
                <w:tab w:val="center" w:pos="1276"/>
                <w:tab w:val="center" w:pos="6237"/>
              </w:tabs>
              <w:spacing w:after="120"/>
              <w:jc w:val="center"/>
              <w:rPr>
                <w:rFonts w:ascii="Times New Roman" w:hAnsi="Times New Roman"/>
                <w:b w:val="0"/>
              </w:rPr>
            </w:pPr>
            <w:r w:rsidRPr="008010EC">
              <w:rPr>
                <w:rFonts w:ascii="Times New Roman" w:hAnsi="Times New Roman"/>
                <w:b w:val="0"/>
              </w:rPr>
              <w:t>Số:</w:t>
            </w:r>
            <w:r w:rsidR="007F0ADA">
              <w:rPr>
                <w:rFonts w:ascii="Times New Roman" w:hAnsi="Times New Roman"/>
                <w:b w:val="0"/>
              </w:rPr>
              <w:t>1743</w:t>
            </w:r>
            <w:r w:rsidRPr="008010EC">
              <w:rPr>
                <w:rFonts w:ascii="Times New Roman" w:hAnsi="Times New Roman"/>
                <w:b w:val="0"/>
              </w:rPr>
              <w:t>/</w:t>
            </w:r>
            <w:r w:rsidR="00DA73C4" w:rsidRPr="008010EC">
              <w:rPr>
                <w:rFonts w:ascii="Times New Roman" w:hAnsi="Times New Roman"/>
                <w:b w:val="0"/>
                <w:bCs/>
                <w:szCs w:val="26"/>
              </w:rPr>
              <w:t>BTC-KBNN</w:t>
            </w:r>
          </w:p>
          <w:p w14:paraId="786ACE26" w14:textId="77777777" w:rsidR="007068AB" w:rsidRDefault="00DA73C4" w:rsidP="0022287A">
            <w:pPr>
              <w:pStyle w:val="cucbo"/>
              <w:tabs>
                <w:tab w:val="clear" w:pos="1701"/>
                <w:tab w:val="clear" w:pos="6521"/>
                <w:tab w:val="center" w:pos="1276"/>
                <w:tab w:val="center" w:pos="6237"/>
              </w:tabs>
              <w:spacing w:line="240" w:lineRule="auto"/>
              <w:jc w:val="center"/>
              <w:rPr>
                <w:rFonts w:ascii="Times New Roman" w:hAnsi="Times New Roman"/>
                <w:b w:val="0"/>
                <w:bCs/>
                <w:sz w:val="24"/>
                <w:szCs w:val="24"/>
              </w:rPr>
            </w:pPr>
            <w:r w:rsidRPr="008010EC">
              <w:rPr>
                <w:rFonts w:ascii="Times New Roman" w:hAnsi="Times New Roman"/>
                <w:b w:val="0"/>
                <w:bCs/>
                <w:sz w:val="24"/>
                <w:szCs w:val="24"/>
              </w:rPr>
              <w:t xml:space="preserve">V/v chuyển đổi môi trường </w:t>
            </w:r>
          </w:p>
          <w:p w14:paraId="34738E87" w14:textId="77777777" w:rsidR="00CE293B" w:rsidRPr="008010EC" w:rsidRDefault="00DA73C4" w:rsidP="0022287A">
            <w:pPr>
              <w:pStyle w:val="cucbo"/>
              <w:tabs>
                <w:tab w:val="clear" w:pos="1701"/>
                <w:tab w:val="clear" w:pos="6521"/>
                <w:tab w:val="center" w:pos="1276"/>
                <w:tab w:val="center" w:pos="6237"/>
              </w:tabs>
              <w:spacing w:line="240" w:lineRule="auto"/>
              <w:jc w:val="center"/>
              <w:rPr>
                <w:rFonts w:ascii="Times New Roman" w:hAnsi="Times New Roman"/>
                <w:b w:val="0"/>
                <w:bCs/>
                <w:sz w:val="24"/>
                <w:szCs w:val="24"/>
              </w:rPr>
            </w:pPr>
            <w:r w:rsidRPr="008010EC">
              <w:rPr>
                <w:rFonts w:ascii="Times New Roman" w:hAnsi="Times New Roman"/>
                <w:b w:val="0"/>
                <w:bCs/>
                <w:sz w:val="24"/>
                <w:szCs w:val="24"/>
              </w:rPr>
              <w:t>vận hành hệ thống TABMIS</w:t>
            </w:r>
          </w:p>
        </w:tc>
        <w:tc>
          <w:tcPr>
            <w:tcW w:w="5921" w:type="dxa"/>
            <w:shd w:val="clear" w:color="auto" w:fill="auto"/>
          </w:tcPr>
          <w:p w14:paraId="502F9B4C" w14:textId="77777777" w:rsidR="00CE293B" w:rsidRPr="008010EC" w:rsidRDefault="00CE293B" w:rsidP="0022287A">
            <w:pPr>
              <w:pStyle w:val="cucbo"/>
              <w:tabs>
                <w:tab w:val="clear" w:pos="1701"/>
                <w:tab w:val="clear" w:pos="6521"/>
                <w:tab w:val="center" w:pos="1276"/>
                <w:tab w:val="center" w:pos="6237"/>
              </w:tabs>
              <w:jc w:val="center"/>
              <w:rPr>
                <w:rFonts w:ascii="Times New Roman" w:hAnsi="Times New Roman"/>
                <w:sz w:val="24"/>
              </w:rPr>
            </w:pPr>
            <w:r w:rsidRPr="008010EC">
              <w:rPr>
                <w:rFonts w:ascii="Times New Roman" w:hAnsi="Times New Roman"/>
                <w:sz w:val="24"/>
              </w:rPr>
              <w:t>CỘNG HOÀ XÃ HỘI CHỦ NGHĨA VIỆT NAM</w:t>
            </w:r>
          </w:p>
          <w:p w14:paraId="4D658CAC" w14:textId="77777777" w:rsidR="00CE293B" w:rsidRPr="008010EC" w:rsidRDefault="00CE293B" w:rsidP="0022287A">
            <w:pPr>
              <w:pStyle w:val="cucbo"/>
              <w:tabs>
                <w:tab w:val="clear" w:pos="1701"/>
                <w:tab w:val="clear" w:pos="6521"/>
                <w:tab w:val="center" w:pos="1276"/>
                <w:tab w:val="center" w:pos="6237"/>
              </w:tabs>
              <w:jc w:val="center"/>
              <w:rPr>
                <w:rFonts w:ascii="Times New Roman" w:hAnsi="Times New Roman"/>
                <w:sz w:val="28"/>
              </w:rPr>
            </w:pPr>
            <w:r w:rsidRPr="008010EC">
              <w:rPr>
                <w:rFonts w:ascii="Times New Roman" w:hAnsi="Times New Roman" w:hint="eastAsia"/>
                <w:sz w:val="28"/>
              </w:rPr>
              <w:t>Đ</w:t>
            </w:r>
            <w:r w:rsidRPr="008010EC">
              <w:rPr>
                <w:rFonts w:ascii="Times New Roman" w:hAnsi="Times New Roman"/>
                <w:sz w:val="28"/>
              </w:rPr>
              <w:t>ộc lập - Tự do - Hạnh phúc</w:t>
            </w:r>
          </w:p>
          <w:p w14:paraId="4BD28910" w14:textId="3B73E943" w:rsidR="00CE293B" w:rsidRPr="008010EC" w:rsidRDefault="00160C90" w:rsidP="0022287A">
            <w:pPr>
              <w:pStyle w:val="cucbo"/>
              <w:tabs>
                <w:tab w:val="clear" w:pos="1701"/>
                <w:tab w:val="clear" w:pos="6521"/>
                <w:tab w:val="center" w:pos="1276"/>
                <w:tab w:val="center" w:pos="6237"/>
              </w:tabs>
              <w:jc w:val="center"/>
              <w:rPr>
                <w:rFonts w:ascii="Times New Roman" w:hAnsi="Times New Roman"/>
                <w:sz w:val="28"/>
              </w:rPr>
            </w:pPr>
            <w:r>
              <w:rPr>
                <w:rFonts w:ascii="Times New Roman" w:hAnsi="Times New Roman"/>
                <w:noProof/>
                <w:sz w:val="28"/>
              </w:rPr>
              <mc:AlternateContent>
                <mc:Choice Requires="wps">
                  <w:drawing>
                    <wp:anchor distT="4294967295" distB="4294967295" distL="114300" distR="114300" simplePos="0" relativeHeight="251660288" behindDoc="0" locked="0" layoutInCell="1" allowOverlap="1" wp14:anchorId="5FAD74EF" wp14:editId="4D972BB0">
                      <wp:simplePos x="0" y="0"/>
                      <wp:positionH relativeFrom="column">
                        <wp:posOffset>682625</wp:posOffset>
                      </wp:positionH>
                      <wp:positionV relativeFrom="paragraph">
                        <wp:posOffset>26034</wp:posOffset>
                      </wp:positionV>
                      <wp:extent cx="206438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3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718A84"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3.75pt,2.05pt" to="216.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"/>
                  </w:pict>
                </mc:Fallback>
              </mc:AlternateContent>
            </w:r>
          </w:p>
          <w:p w14:paraId="66E0F7D6" w14:textId="77777777" w:rsidR="00CE293B" w:rsidRPr="008010EC" w:rsidRDefault="00DA5923" w:rsidP="0022287A">
            <w:pPr>
              <w:pStyle w:val="cucbo"/>
              <w:tabs>
                <w:tab w:val="clear" w:pos="1701"/>
                <w:tab w:val="center" w:pos="1276"/>
              </w:tabs>
              <w:jc w:val="center"/>
              <w:rPr>
                <w:rFonts w:ascii="Times New Roman" w:hAnsi="Times New Roman"/>
                <w:b w:val="0"/>
              </w:rPr>
            </w:pPr>
            <w:r>
              <w:rPr>
                <w:rFonts w:ascii="Times New Roman" w:hAnsi="Times New Roman"/>
                <w:b w:val="0"/>
                <w:i/>
                <w:sz w:val="28"/>
              </w:rPr>
              <w:t xml:space="preserve"> </w:t>
            </w:r>
            <w:r w:rsidR="00E307DB">
              <w:rPr>
                <w:rFonts w:ascii="Times New Roman" w:hAnsi="Times New Roman"/>
                <w:b w:val="0"/>
                <w:i/>
                <w:sz w:val="28"/>
              </w:rPr>
              <w:t xml:space="preserve"> </w:t>
            </w:r>
            <w:r w:rsidR="0003598A">
              <w:rPr>
                <w:rFonts w:ascii="Times New Roman" w:hAnsi="Times New Roman"/>
                <w:b w:val="0"/>
                <w:i/>
                <w:sz w:val="28"/>
              </w:rPr>
              <w:t xml:space="preserve">  </w:t>
            </w:r>
            <w:r w:rsidR="00CE293B" w:rsidRPr="008010EC">
              <w:rPr>
                <w:rFonts w:ascii="Times New Roman" w:hAnsi="Times New Roman"/>
                <w:b w:val="0"/>
                <w:i/>
                <w:sz w:val="28"/>
              </w:rPr>
              <w:t xml:space="preserve">Hà Nội, ngày </w:t>
            </w:r>
            <w:r w:rsidR="007F0ADA">
              <w:rPr>
                <w:rFonts w:ascii="Times New Roman" w:hAnsi="Times New Roman"/>
                <w:b w:val="0"/>
                <w:i/>
                <w:sz w:val="28"/>
              </w:rPr>
              <w:t>20</w:t>
            </w:r>
            <w:r w:rsidR="00CE293B" w:rsidRPr="008010EC">
              <w:rPr>
                <w:rFonts w:ascii="Times New Roman" w:hAnsi="Times New Roman"/>
                <w:b w:val="0"/>
                <w:i/>
                <w:sz w:val="28"/>
              </w:rPr>
              <w:t xml:space="preserve"> tháng </w:t>
            </w:r>
            <w:r w:rsidR="001D3323">
              <w:rPr>
                <w:rFonts w:ascii="Times New Roman" w:hAnsi="Times New Roman"/>
                <w:b w:val="0"/>
                <w:i/>
                <w:sz w:val="28"/>
              </w:rPr>
              <w:t>0</w:t>
            </w:r>
            <w:r w:rsidR="006B31E7">
              <w:rPr>
                <w:rFonts w:ascii="Times New Roman" w:hAnsi="Times New Roman"/>
                <w:b w:val="0"/>
                <w:i/>
                <w:sz w:val="28"/>
              </w:rPr>
              <w:t>2</w:t>
            </w:r>
            <w:r w:rsidR="00CE293B" w:rsidRPr="008010EC">
              <w:rPr>
                <w:rFonts w:ascii="Times New Roman" w:hAnsi="Times New Roman"/>
                <w:b w:val="0"/>
                <w:i/>
                <w:sz w:val="28"/>
              </w:rPr>
              <w:t xml:space="preserve"> n</w:t>
            </w:r>
            <w:r w:rsidR="00CE293B" w:rsidRPr="008010EC">
              <w:rPr>
                <w:rFonts w:ascii="Times New Roman" w:hAnsi="Times New Roman" w:hint="eastAsia"/>
                <w:b w:val="0"/>
                <w:i/>
                <w:sz w:val="28"/>
              </w:rPr>
              <w:t>ă</w:t>
            </w:r>
            <w:r w:rsidR="00CE293B" w:rsidRPr="008010EC">
              <w:rPr>
                <w:rFonts w:ascii="Times New Roman" w:hAnsi="Times New Roman"/>
                <w:b w:val="0"/>
                <w:i/>
                <w:sz w:val="28"/>
              </w:rPr>
              <w:t>m 20</w:t>
            </w:r>
            <w:r w:rsidR="006B31E7">
              <w:rPr>
                <w:rFonts w:ascii="Times New Roman" w:hAnsi="Times New Roman"/>
                <w:b w:val="0"/>
                <w:i/>
                <w:sz w:val="28"/>
              </w:rPr>
              <w:t>20</w:t>
            </w:r>
          </w:p>
          <w:p w14:paraId="5F90C274" w14:textId="77777777" w:rsidR="00CE293B" w:rsidRPr="008010EC" w:rsidRDefault="00CE293B" w:rsidP="0022287A">
            <w:pPr>
              <w:pStyle w:val="cucbo"/>
              <w:tabs>
                <w:tab w:val="clear" w:pos="1701"/>
                <w:tab w:val="clear" w:pos="6521"/>
                <w:tab w:val="center" w:pos="1276"/>
                <w:tab w:val="center" w:pos="6237"/>
              </w:tabs>
              <w:rPr>
                <w:rFonts w:ascii="Times New Roman" w:hAnsi="Times New Roman"/>
                <w:b w:val="0"/>
                <w:bCs/>
                <w:sz w:val="24"/>
              </w:rPr>
            </w:pPr>
          </w:p>
        </w:tc>
      </w:tr>
    </w:tbl>
    <w:p w14:paraId="19E03831" w14:textId="77777777" w:rsidR="00EB008E" w:rsidRPr="008010EC" w:rsidRDefault="00EB008E" w:rsidP="00EB008E">
      <w:pPr>
        <w:pStyle w:val="cucbo"/>
        <w:tabs>
          <w:tab w:val="clear" w:pos="1701"/>
          <w:tab w:val="center" w:pos="1276"/>
          <w:tab w:val="center" w:pos="6237"/>
        </w:tabs>
        <w:spacing w:line="240" w:lineRule="auto"/>
        <w:jc w:val="left"/>
        <w:rPr>
          <w:rFonts w:ascii="Times New Roman" w:hAnsi="Times New Roman"/>
          <w:bCs/>
          <w:sz w:val="28"/>
          <w:szCs w:val="28"/>
        </w:rPr>
      </w:pPr>
    </w:p>
    <w:p w14:paraId="49D86FF0" w14:textId="77777777" w:rsidR="00EB008E" w:rsidRPr="008010EC" w:rsidRDefault="00EB008E" w:rsidP="00EB008E">
      <w:pPr>
        <w:pStyle w:val="cucbo"/>
        <w:tabs>
          <w:tab w:val="clear" w:pos="1701"/>
          <w:tab w:val="center" w:pos="1276"/>
          <w:tab w:val="center" w:pos="6237"/>
        </w:tabs>
        <w:spacing w:line="288" w:lineRule="auto"/>
        <w:jc w:val="left"/>
        <w:rPr>
          <w:rFonts w:ascii="Times New Roman" w:hAnsi="Times New Roman"/>
          <w:sz w:val="24"/>
        </w:rPr>
      </w:pPr>
      <w:r w:rsidRPr="008010EC">
        <w:rPr>
          <w:rFonts w:ascii="Times New Roman" w:hAnsi="Times New Roman"/>
          <w:sz w:val="24"/>
        </w:rPr>
        <w:t xml:space="preserve">                  </w:t>
      </w:r>
    </w:p>
    <w:p w14:paraId="0F4B369D" w14:textId="77777777" w:rsidR="00EB008E" w:rsidRPr="008010EC" w:rsidRDefault="007068AB" w:rsidP="00EB008E">
      <w:pPr>
        <w:spacing w:line="288" w:lineRule="auto"/>
        <w:jc w:val="both"/>
        <w:rPr>
          <w:bCs/>
          <w:sz w:val="28"/>
        </w:rPr>
      </w:pPr>
      <w:r>
        <w:rPr>
          <w:bCs/>
          <w:sz w:val="28"/>
        </w:rPr>
        <w:t xml:space="preserve">     </w:t>
      </w:r>
      <w:r w:rsidR="00EB008E" w:rsidRPr="008010EC">
        <w:rPr>
          <w:bCs/>
          <w:sz w:val="28"/>
        </w:rPr>
        <w:t xml:space="preserve">Kính gửi: </w:t>
      </w:r>
    </w:p>
    <w:p w14:paraId="537AD224" w14:textId="77777777" w:rsidR="00EB008E" w:rsidRPr="008010EC" w:rsidRDefault="00EB008E" w:rsidP="00336A96">
      <w:pPr>
        <w:spacing w:line="288" w:lineRule="auto"/>
        <w:ind w:firstLine="1276"/>
        <w:jc w:val="center"/>
        <w:rPr>
          <w:bCs/>
          <w:sz w:val="28"/>
          <w:szCs w:val="28"/>
          <w:lang w:val="pt-BR"/>
        </w:rPr>
      </w:pPr>
      <w:r w:rsidRPr="008010EC">
        <w:rPr>
          <w:bCs/>
          <w:sz w:val="28"/>
          <w:szCs w:val="28"/>
          <w:lang w:val="pt-BR"/>
        </w:rPr>
        <w:t xml:space="preserve">- Các Bộ, Ngành </w:t>
      </w:r>
      <w:r w:rsidR="006C469C" w:rsidRPr="008010EC">
        <w:rPr>
          <w:bCs/>
          <w:sz w:val="28"/>
          <w:szCs w:val="28"/>
          <w:lang w:val="pt-BR"/>
        </w:rPr>
        <w:t xml:space="preserve">đang </w:t>
      </w:r>
      <w:r w:rsidRPr="008010EC">
        <w:rPr>
          <w:bCs/>
          <w:sz w:val="28"/>
          <w:szCs w:val="28"/>
          <w:lang w:val="pt-BR"/>
        </w:rPr>
        <w:t xml:space="preserve">tham gia vận hành </w:t>
      </w:r>
      <w:r w:rsidR="006C469C" w:rsidRPr="008010EC">
        <w:rPr>
          <w:bCs/>
          <w:sz w:val="28"/>
          <w:szCs w:val="28"/>
          <w:lang w:val="pt-BR"/>
        </w:rPr>
        <w:t xml:space="preserve">hệ thống </w:t>
      </w:r>
      <w:r w:rsidRPr="008010EC">
        <w:rPr>
          <w:bCs/>
          <w:sz w:val="28"/>
          <w:szCs w:val="28"/>
          <w:lang w:val="pt-BR"/>
        </w:rPr>
        <w:t>TABMIS;</w:t>
      </w:r>
    </w:p>
    <w:p w14:paraId="29DC9642" w14:textId="77777777" w:rsidR="007068AB" w:rsidRDefault="007068AB" w:rsidP="00336A96">
      <w:pPr>
        <w:spacing w:line="288" w:lineRule="auto"/>
        <w:ind w:firstLine="1276"/>
        <w:rPr>
          <w:bCs/>
          <w:sz w:val="28"/>
          <w:szCs w:val="28"/>
          <w:lang w:val="pt-BR"/>
        </w:rPr>
      </w:pPr>
      <w:r>
        <w:rPr>
          <w:bCs/>
          <w:sz w:val="28"/>
          <w:szCs w:val="28"/>
          <w:lang w:val="pt-BR"/>
        </w:rPr>
        <w:t xml:space="preserve"> </w:t>
      </w:r>
      <w:r w:rsidR="00336A96">
        <w:rPr>
          <w:bCs/>
          <w:sz w:val="28"/>
          <w:szCs w:val="28"/>
          <w:lang w:val="pt-BR"/>
        </w:rPr>
        <w:t xml:space="preserve"> </w:t>
      </w:r>
      <w:r w:rsidR="00B36689">
        <w:rPr>
          <w:bCs/>
          <w:sz w:val="28"/>
          <w:szCs w:val="28"/>
          <w:lang w:val="pt-BR"/>
        </w:rPr>
        <w:t xml:space="preserve"> </w:t>
      </w:r>
      <w:r w:rsidR="00EB008E" w:rsidRPr="008010EC">
        <w:rPr>
          <w:bCs/>
          <w:sz w:val="28"/>
          <w:szCs w:val="28"/>
          <w:lang w:val="pt-BR"/>
        </w:rPr>
        <w:t xml:space="preserve">- Sở Tài chính, Kho bạc Nhà nước các </w:t>
      </w:r>
      <w:r>
        <w:rPr>
          <w:bCs/>
          <w:sz w:val="28"/>
          <w:szCs w:val="28"/>
          <w:lang w:val="pt-BR"/>
        </w:rPr>
        <w:t>tỉnh, thành phố</w:t>
      </w:r>
      <w:r w:rsidR="00B36689">
        <w:rPr>
          <w:bCs/>
          <w:sz w:val="28"/>
          <w:szCs w:val="28"/>
          <w:lang w:val="pt-BR"/>
        </w:rPr>
        <w:t xml:space="preserve"> </w:t>
      </w:r>
      <w:r w:rsidR="00EB008E" w:rsidRPr="008010EC">
        <w:rPr>
          <w:bCs/>
          <w:sz w:val="28"/>
          <w:szCs w:val="28"/>
          <w:lang w:val="pt-BR"/>
        </w:rPr>
        <w:t xml:space="preserve">trực thuộc </w:t>
      </w:r>
      <w:r>
        <w:rPr>
          <w:bCs/>
          <w:sz w:val="28"/>
          <w:szCs w:val="28"/>
          <w:lang w:val="pt-BR"/>
        </w:rPr>
        <w:t xml:space="preserve">  </w:t>
      </w:r>
    </w:p>
    <w:p w14:paraId="0E7D1A07" w14:textId="77777777" w:rsidR="00EB008E" w:rsidRPr="008010EC" w:rsidRDefault="00336A96" w:rsidP="00336A96">
      <w:pPr>
        <w:spacing w:line="288" w:lineRule="auto"/>
        <w:ind w:firstLine="1276"/>
        <w:rPr>
          <w:bCs/>
          <w:sz w:val="28"/>
          <w:szCs w:val="28"/>
          <w:lang w:val="pt-BR"/>
        </w:rPr>
      </w:pPr>
      <w:r>
        <w:rPr>
          <w:bCs/>
          <w:sz w:val="28"/>
          <w:szCs w:val="28"/>
          <w:lang w:val="pt-BR"/>
        </w:rPr>
        <w:t xml:space="preserve">     </w:t>
      </w:r>
      <w:r w:rsidR="007068AB">
        <w:rPr>
          <w:bCs/>
          <w:sz w:val="28"/>
          <w:szCs w:val="28"/>
          <w:lang w:val="pt-BR"/>
        </w:rPr>
        <w:t xml:space="preserve"> trung ương</w:t>
      </w:r>
      <w:r w:rsidR="00EB008E" w:rsidRPr="008010EC">
        <w:rPr>
          <w:bCs/>
          <w:sz w:val="28"/>
          <w:szCs w:val="28"/>
          <w:lang w:val="pt-BR"/>
        </w:rPr>
        <w:t>;</w:t>
      </w:r>
    </w:p>
    <w:p w14:paraId="705C2CEC" w14:textId="77777777" w:rsidR="00EB008E" w:rsidRPr="008010EC" w:rsidRDefault="00EB008E" w:rsidP="00336A96">
      <w:pPr>
        <w:pStyle w:val="Kinhgui"/>
        <w:spacing w:before="0" w:after="0" w:line="288" w:lineRule="auto"/>
        <w:jc w:val="right"/>
        <w:outlineLvl w:val="0"/>
        <w:rPr>
          <w:rFonts w:ascii="Times New Roman" w:hAnsi="Times New Roman"/>
          <w:b w:val="0"/>
          <w:bCs/>
          <w:szCs w:val="28"/>
          <w:lang w:val="pt-BR"/>
        </w:rPr>
      </w:pPr>
      <w:r w:rsidRPr="008010EC">
        <w:rPr>
          <w:rFonts w:ascii="Times New Roman" w:hAnsi="Times New Roman"/>
          <w:b w:val="0"/>
          <w:bCs/>
          <w:szCs w:val="28"/>
          <w:lang w:val="pt-BR"/>
        </w:rPr>
        <w:t>- Sở Giao thông vận tải, Sở Lao động thương binh và Xã hội, Sở</w:t>
      </w:r>
    </w:p>
    <w:p w14:paraId="1B344449" w14:textId="77777777" w:rsidR="00EB008E" w:rsidRPr="008010EC" w:rsidRDefault="00EB008E" w:rsidP="00336A96">
      <w:pPr>
        <w:pStyle w:val="Kinhgui"/>
        <w:spacing w:before="0" w:after="0" w:line="288" w:lineRule="auto"/>
        <w:jc w:val="left"/>
        <w:outlineLvl w:val="0"/>
        <w:rPr>
          <w:rFonts w:ascii="Times New Roman" w:hAnsi="Times New Roman"/>
          <w:b w:val="0"/>
          <w:bCs/>
          <w:szCs w:val="28"/>
          <w:lang w:val="pt-BR"/>
        </w:rPr>
      </w:pPr>
      <w:r w:rsidRPr="008010EC">
        <w:rPr>
          <w:rFonts w:ascii="Times New Roman" w:hAnsi="Times New Roman"/>
          <w:b w:val="0"/>
          <w:bCs/>
          <w:szCs w:val="28"/>
          <w:lang w:val="pt-BR"/>
        </w:rPr>
        <w:t xml:space="preserve">  </w:t>
      </w:r>
      <w:r w:rsidR="00336A96">
        <w:rPr>
          <w:rFonts w:ascii="Times New Roman" w:hAnsi="Times New Roman"/>
          <w:b w:val="0"/>
          <w:bCs/>
          <w:szCs w:val="28"/>
          <w:lang w:val="pt-BR"/>
        </w:rPr>
        <w:t xml:space="preserve">                      </w:t>
      </w:r>
      <w:r w:rsidRPr="008010EC">
        <w:rPr>
          <w:rFonts w:ascii="Times New Roman" w:hAnsi="Times New Roman"/>
          <w:b w:val="0"/>
          <w:bCs/>
          <w:szCs w:val="28"/>
          <w:lang w:val="pt-BR"/>
        </w:rPr>
        <w:t xml:space="preserve">Nông nghiệp và </w:t>
      </w:r>
      <w:r w:rsidR="007068AB">
        <w:rPr>
          <w:rFonts w:ascii="Times New Roman" w:hAnsi="Times New Roman"/>
          <w:b w:val="0"/>
          <w:bCs/>
          <w:szCs w:val="28"/>
          <w:lang w:val="pt-BR"/>
        </w:rPr>
        <w:t>Phát triển nông thôn</w:t>
      </w:r>
      <w:r w:rsidRPr="008010EC">
        <w:rPr>
          <w:rFonts w:ascii="Times New Roman" w:hAnsi="Times New Roman"/>
          <w:b w:val="0"/>
          <w:bCs/>
          <w:szCs w:val="28"/>
          <w:lang w:val="pt-BR"/>
        </w:rPr>
        <w:t xml:space="preserve"> </w:t>
      </w:r>
      <w:r w:rsidR="009F3A32">
        <w:rPr>
          <w:rFonts w:ascii="Times New Roman" w:hAnsi="Times New Roman"/>
          <w:b w:val="0"/>
          <w:bCs/>
          <w:szCs w:val="28"/>
          <w:lang w:val="pt-BR"/>
        </w:rPr>
        <w:t>-</w:t>
      </w:r>
      <w:r w:rsidRPr="008010EC">
        <w:rPr>
          <w:rFonts w:ascii="Times New Roman" w:hAnsi="Times New Roman"/>
          <w:b w:val="0"/>
          <w:bCs/>
          <w:szCs w:val="28"/>
          <w:lang w:val="pt-BR"/>
        </w:rPr>
        <w:t xml:space="preserve"> T</w:t>
      </w:r>
      <w:r w:rsidR="00C1494C">
        <w:rPr>
          <w:rFonts w:ascii="Times New Roman" w:hAnsi="Times New Roman"/>
          <w:b w:val="0"/>
          <w:bCs/>
          <w:szCs w:val="28"/>
          <w:lang w:val="pt-BR"/>
        </w:rPr>
        <w:t>h</w:t>
      </w:r>
      <w:r w:rsidR="00C1494C" w:rsidRPr="00C1494C">
        <w:rPr>
          <w:rFonts w:ascii="Times New Roman" w:hAnsi="Times New Roman"/>
          <w:b w:val="0"/>
          <w:bCs/>
          <w:szCs w:val="28"/>
          <w:lang w:val="pt-BR"/>
        </w:rPr>
        <w:t>ành</w:t>
      </w:r>
      <w:r w:rsidR="00C1494C">
        <w:rPr>
          <w:rFonts w:ascii="Times New Roman" w:hAnsi="Times New Roman"/>
          <w:b w:val="0"/>
          <w:bCs/>
          <w:szCs w:val="28"/>
          <w:lang w:val="pt-BR"/>
        </w:rPr>
        <w:t xml:space="preserve"> ph</w:t>
      </w:r>
      <w:r w:rsidR="00C1494C" w:rsidRPr="00C1494C">
        <w:rPr>
          <w:rFonts w:ascii="Times New Roman" w:hAnsi="Times New Roman"/>
          <w:b w:val="0"/>
          <w:bCs/>
          <w:szCs w:val="28"/>
          <w:lang w:val="pt-BR"/>
        </w:rPr>
        <w:t>ố</w:t>
      </w:r>
      <w:r w:rsidRPr="008010EC">
        <w:rPr>
          <w:rFonts w:ascii="Times New Roman" w:hAnsi="Times New Roman"/>
          <w:b w:val="0"/>
          <w:bCs/>
          <w:szCs w:val="28"/>
          <w:lang w:val="pt-BR"/>
        </w:rPr>
        <w:t xml:space="preserve"> Hà Nội;</w:t>
      </w:r>
    </w:p>
    <w:p w14:paraId="3F2C6362" w14:textId="77777777" w:rsidR="00EB008E" w:rsidRPr="008010EC" w:rsidRDefault="00EB008E" w:rsidP="00336A96">
      <w:pPr>
        <w:pStyle w:val="Kinhgui"/>
        <w:spacing w:before="0" w:after="0" w:line="288" w:lineRule="auto"/>
        <w:jc w:val="left"/>
        <w:outlineLvl w:val="0"/>
        <w:rPr>
          <w:rFonts w:ascii="Times New Roman" w:hAnsi="Times New Roman"/>
          <w:b w:val="0"/>
          <w:bCs/>
          <w:szCs w:val="28"/>
          <w:lang w:val="pt-BR"/>
        </w:rPr>
      </w:pPr>
      <w:r w:rsidRPr="008010EC">
        <w:rPr>
          <w:rFonts w:ascii="Times New Roman" w:hAnsi="Times New Roman"/>
          <w:b w:val="0"/>
          <w:bCs/>
          <w:szCs w:val="28"/>
          <w:lang w:val="pt-BR"/>
        </w:rPr>
        <w:t xml:space="preserve">                </w:t>
      </w:r>
      <w:r w:rsidR="007068AB">
        <w:rPr>
          <w:rFonts w:ascii="Times New Roman" w:hAnsi="Times New Roman"/>
          <w:b w:val="0"/>
          <w:bCs/>
          <w:szCs w:val="28"/>
          <w:lang w:val="pt-BR"/>
        </w:rPr>
        <w:t xml:space="preserve"> </w:t>
      </w:r>
      <w:r w:rsidRPr="008010EC">
        <w:rPr>
          <w:rFonts w:ascii="Times New Roman" w:hAnsi="Times New Roman"/>
          <w:b w:val="0"/>
          <w:bCs/>
          <w:szCs w:val="28"/>
          <w:lang w:val="pt-BR"/>
        </w:rPr>
        <w:t xml:space="preserve"> </w:t>
      </w:r>
      <w:r w:rsidR="00336A96">
        <w:rPr>
          <w:rFonts w:ascii="Times New Roman" w:hAnsi="Times New Roman"/>
          <w:b w:val="0"/>
          <w:bCs/>
          <w:szCs w:val="28"/>
          <w:lang w:val="pt-BR"/>
        </w:rPr>
        <w:t xml:space="preserve">   </w:t>
      </w:r>
      <w:r w:rsidR="001A72C4" w:rsidRPr="008010EC">
        <w:rPr>
          <w:rFonts w:ascii="Times New Roman" w:hAnsi="Times New Roman"/>
          <w:b w:val="0"/>
          <w:bCs/>
          <w:szCs w:val="28"/>
          <w:lang w:val="pt-BR"/>
        </w:rPr>
        <w:t xml:space="preserve"> </w:t>
      </w:r>
      <w:r w:rsidRPr="008010EC">
        <w:rPr>
          <w:rFonts w:ascii="Times New Roman" w:hAnsi="Times New Roman"/>
          <w:b w:val="0"/>
          <w:bCs/>
          <w:szCs w:val="28"/>
          <w:lang w:val="pt-BR"/>
        </w:rPr>
        <w:t>- Sở Giao dịch - Kho bạc Nhà nước.</w:t>
      </w:r>
    </w:p>
    <w:p w14:paraId="24ED8FA7" w14:textId="77777777" w:rsidR="00EB008E" w:rsidRPr="008010EC" w:rsidRDefault="00EB008E" w:rsidP="00EB008E">
      <w:pPr>
        <w:spacing w:line="288" w:lineRule="auto"/>
        <w:ind w:firstLine="720"/>
        <w:jc w:val="both"/>
        <w:rPr>
          <w:bCs/>
          <w:sz w:val="28"/>
          <w:lang w:val="pt-BR"/>
        </w:rPr>
      </w:pPr>
    </w:p>
    <w:p w14:paraId="48ACC678" w14:textId="77777777" w:rsidR="009B71A6" w:rsidRDefault="00665F5D" w:rsidP="00717C8D">
      <w:pPr>
        <w:spacing w:before="60" w:line="300" w:lineRule="auto"/>
        <w:ind w:firstLine="720"/>
        <w:jc w:val="both"/>
        <w:rPr>
          <w:sz w:val="28"/>
          <w:szCs w:val="28"/>
          <w:lang w:val="pt-BR"/>
        </w:rPr>
      </w:pPr>
      <w:r w:rsidRPr="008010EC">
        <w:rPr>
          <w:sz w:val="28"/>
          <w:szCs w:val="28"/>
          <w:lang w:val="pt-BR"/>
        </w:rPr>
        <w:t>Căn cứ Quyết định số 491/QĐ-BTC ngày 18/3/2015 của Bộ Tài chính về việc ban hành Quy chế chuyển đổi môi trường vận hành hệ thống TABMIS;</w:t>
      </w:r>
    </w:p>
    <w:p w14:paraId="2746CA67" w14:textId="77777777" w:rsidR="009B71A6" w:rsidRDefault="006B31E7" w:rsidP="00717C8D">
      <w:pPr>
        <w:spacing w:before="60" w:line="300" w:lineRule="auto"/>
        <w:ind w:firstLine="720"/>
        <w:jc w:val="both"/>
        <w:rPr>
          <w:sz w:val="28"/>
          <w:szCs w:val="28"/>
          <w:lang w:val="pt-BR"/>
        </w:rPr>
      </w:pPr>
      <w:r w:rsidRPr="006B31E7">
        <w:rPr>
          <w:sz w:val="28"/>
          <w:szCs w:val="28"/>
          <w:lang w:val="pt-BR"/>
        </w:rPr>
        <w:t>Đ</w:t>
      </w:r>
      <w:r w:rsidR="00EB008E" w:rsidRPr="008010EC">
        <w:rPr>
          <w:sz w:val="28"/>
          <w:szCs w:val="28"/>
          <w:lang w:val="pt-BR"/>
        </w:rPr>
        <w:t>ể</w:t>
      </w:r>
      <w:r w:rsidR="00E715FD" w:rsidRPr="008010EC">
        <w:rPr>
          <w:sz w:val="28"/>
          <w:szCs w:val="28"/>
          <w:lang w:val="pt-BR"/>
        </w:rPr>
        <w:t xml:space="preserve"> đảm bảo sự hoạt động liên tục của TABMIS khi có sự cố,</w:t>
      </w:r>
      <w:r w:rsidR="00EB008E" w:rsidRPr="008010EC">
        <w:rPr>
          <w:sz w:val="28"/>
          <w:szCs w:val="28"/>
          <w:lang w:val="pt-BR"/>
        </w:rPr>
        <w:t xml:space="preserve"> </w:t>
      </w:r>
      <w:r w:rsidR="00415A03" w:rsidRPr="008010EC">
        <w:rPr>
          <w:sz w:val="28"/>
          <w:szCs w:val="28"/>
          <w:lang w:val="pt-BR"/>
        </w:rPr>
        <w:t>dự phòng rủi ro và</w:t>
      </w:r>
      <w:r w:rsidR="00EB008E" w:rsidRPr="008010EC">
        <w:rPr>
          <w:sz w:val="28"/>
          <w:szCs w:val="28"/>
          <w:lang w:val="pt-BR"/>
        </w:rPr>
        <w:t xml:space="preserve"> bảo trì </w:t>
      </w:r>
      <w:r w:rsidR="00415A03" w:rsidRPr="008010EC">
        <w:rPr>
          <w:sz w:val="28"/>
          <w:szCs w:val="28"/>
          <w:lang w:val="pt-BR"/>
        </w:rPr>
        <w:t>m</w:t>
      </w:r>
      <w:r w:rsidR="00EB008E" w:rsidRPr="008010EC">
        <w:rPr>
          <w:sz w:val="28"/>
          <w:szCs w:val="28"/>
          <w:lang w:val="pt-BR"/>
        </w:rPr>
        <w:t xml:space="preserve">ôi trường sản xuất </w:t>
      </w:r>
      <w:r w:rsidR="00415A03" w:rsidRPr="008010EC">
        <w:rPr>
          <w:sz w:val="28"/>
          <w:szCs w:val="28"/>
          <w:lang w:val="pt-BR"/>
        </w:rPr>
        <w:t>hàng năm</w:t>
      </w:r>
      <w:r w:rsidR="00EB008E" w:rsidRPr="008010EC">
        <w:rPr>
          <w:sz w:val="28"/>
          <w:szCs w:val="28"/>
          <w:lang w:val="pt-BR"/>
        </w:rPr>
        <w:t>.</w:t>
      </w:r>
      <w:r w:rsidR="00665F5D" w:rsidRPr="008010EC">
        <w:rPr>
          <w:sz w:val="28"/>
          <w:szCs w:val="28"/>
          <w:lang w:val="pt-BR"/>
        </w:rPr>
        <w:t xml:space="preserve"> </w:t>
      </w:r>
      <w:r w:rsidR="00415A03" w:rsidRPr="008010EC">
        <w:rPr>
          <w:sz w:val="28"/>
          <w:szCs w:val="28"/>
          <w:lang w:val="pt-BR"/>
        </w:rPr>
        <w:t>Bộ Tài chính</w:t>
      </w:r>
      <w:r w:rsidR="00EB008E" w:rsidRPr="008010EC">
        <w:rPr>
          <w:sz w:val="28"/>
          <w:szCs w:val="28"/>
          <w:lang w:val="pt-BR"/>
        </w:rPr>
        <w:t xml:space="preserve"> thông báo kế hoạch</w:t>
      </w:r>
      <w:r>
        <w:rPr>
          <w:sz w:val="28"/>
          <w:szCs w:val="28"/>
          <w:lang w:val="pt-BR"/>
        </w:rPr>
        <w:t xml:space="preserve"> chuy</w:t>
      </w:r>
      <w:r w:rsidRPr="006B31E7">
        <w:rPr>
          <w:sz w:val="28"/>
          <w:szCs w:val="28"/>
          <w:lang w:val="pt-BR"/>
        </w:rPr>
        <w:t>ển</w:t>
      </w:r>
      <w:r>
        <w:rPr>
          <w:sz w:val="28"/>
          <w:szCs w:val="28"/>
          <w:lang w:val="pt-BR"/>
        </w:rPr>
        <w:t xml:space="preserve"> đ</w:t>
      </w:r>
      <w:r w:rsidRPr="006B31E7">
        <w:rPr>
          <w:sz w:val="28"/>
          <w:szCs w:val="28"/>
          <w:lang w:val="pt-BR"/>
        </w:rPr>
        <w:t>ổi</w:t>
      </w:r>
      <w:r>
        <w:rPr>
          <w:sz w:val="28"/>
          <w:szCs w:val="28"/>
          <w:lang w:val="pt-BR"/>
        </w:rPr>
        <w:t xml:space="preserve"> TABM</w:t>
      </w:r>
      <w:r w:rsidRPr="006B31E7">
        <w:rPr>
          <w:sz w:val="28"/>
          <w:szCs w:val="28"/>
          <w:lang w:val="pt-BR"/>
        </w:rPr>
        <w:t>IS</w:t>
      </w:r>
      <w:r>
        <w:rPr>
          <w:sz w:val="28"/>
          <w:szCs w:val="28"/>
          <w:lang w:val="pt-BR"/>
        </w:rPr>
        <w:t xml:space="preserve"> t</w:t>
      </w:r>
      <w:r w:rsidRPr="006B31E7">
        <w:rPr>
          <w:sz w:val="28"/>
          <w:szCs w:val="28"/>
          <w:lang w:val="pt-BR"/>
        </w:rPr>
        <w:t>ừ</w:t>
      </w:r>
      <w:r>
        <w:rPr>
          <w:sz w:val="28"/>
          <w:szCs w:val="28"/>
          <w:lang w:val="pt-BR"/>
        </w:rPr>
        <w:t xml:space="preserve"> m</w:t>
      </w:r>
      <w:r w:rsidRPr="006B31E7">
        <w:rPr>
          <w:sz w:val="28"/>
          <w:szCs w:val="28"/>
          <w:lang w:val="pt-BR"/>
        </w:rPr>
        <w:t>ô</w:t>
      </w:r>
      <w:r>
        <w:rPr>
          <w:sz w:val="28"/>
          <w:szCs w:val="28"/>
          <w:lang w:val="pt-BR"/>
        </w:rPr>
        <w:t>i trư</w:t>
      </w:r>
      <w:r w:rsidRPr="006B31E7">
        <w:rPr>
          <w:sz w:val="28"/>
          <w:szCs w:val="28"/>
          <w:lang w:val="pt-BR"/>
        </w:rPr>
        <w:t>ờng</w:t>
      </w:r>
      <w:r>
        <w:rPr>
          <w:sz w:val="28"/>
          <w:szCs w:val="28"/>
          <w:lang w:val="pt-BR"/>
        </w:rPr>
        <w:t xml:space="preserve"> s</w:t>
      </w:r>
      <w:r w:rsidRPr="006B31E7">
        <w:rPr>
          <w:sz w:val="28"/>
          <w:szCs w:val="28"/>
          <w:lang w:val="pt-BR"/>
        </w:rPr>
        <w:t>ản</w:t>
      </w:r>
      <w:r>
        <w:rPr>
          <w:sz w:val="28"/>
          <w:szCs w:val="28"/>
          <w:lang w:val="pt-BR"/>
        </w:rPr>
        <w:t xml:space="preserve"> xu</w:t>
      </w:r>
      <w:r w:rsidRPr="006B31E7">
        <w:rPr>
          <w:sz w:val="28"/>
          <w:szCs w:val="28"/>
          <w:lang w:val="pt-BR"/>
        </w:rPr>
        <w:t>ất</w:t>
      </w:r>
      <w:r w:rsidR="009F3A32">
        <w:rPr>
          <w:sz w:val="28"/>
          <w:szCs w:val="28"/>
          <w:lang w:val="pt-BR"/>
        </w:rPr>
        <w:t xml:space="preserve"> (MTSX)</w:t>
      </w:r>
      <w:r>
        <w:rPr>
          <w:sz w:val="28"/>
          <w:szCs w:val="28"/>
          <w:lang w:val="pt-BR"/>
        </w:rPr>
        <w:t xml:space="preserve"> sang m</w:t>
      </w:r>
      <w:r w:rsidRPr="006B31E7">
        <w:rPr>
          <w:sz w:val="28"/>
          <w:szCs w:val="28"/>
          <w:lang w:val="pt-BR"/>
        </w:rPr>
        <w:t>ô</w:t>
      </w:r>
      <w:r>
        <w:rPr>
          <w:sz w:val="28"/>
          <w:szCs w:val="28"/>
          <w:lang w:val="pt-BR"/>
        </w:rPr>
        <w:t>i trư</w:t>
      </w:r>
      <w:r w:rsidRPr="006B31E7">
        <w:rPr>
          <w:sz w:val="28"/>
          <w:szCs w:val="28"/>
          <w:lang w:val="pt-BR"/>
        </w:rPr>
        <w:t>ờng</w:t>
      </w:r>
      <w:r>
        <w:rPr>
          <w:sz w:val="28"/>
          <w:szCs w:val="28"/>
          <w:lang w:val="pt-BR"/>
        </w:rPr>
        <w:t xml:space="preserve"> d</w:t>
      </w:r>
      <w:r w:rsidRPr="006B31E7">
        <w:rPr>
          <w:sz w:val="28"/>
          <w:szCs w:val="28"/>
          <w:lang w:val="pt-BR"/>
        </w:rPr>
        <w:t>ự</w:t>
      </w:r>
      <w:r>
        <w:rPr>
          <w:sz w:val="28"/>
          <w:szCs w:val="28"/>
          <w:lang w:val="pt-BR"/>
        </w:rPr>
        <w:t xml:space="preserve"> ph</w:t>
      </w:r>
      <w:r w:rsidRPr="006B31E7">
        <w:rPr>
          <w:sz w:val="28"/>
          <w:szCs w:val="28"/>
          <w:lang w:val="pt-BR"/>
        </w:rPr>
        <w:t>òng</w:t>
      </w:r>
      <w:r>
        <w:rPr>
          <w:sz w:val="28"/>
          <w:szCs w:val="28"/>
          <w:lang w:val="pt-BR"/>
        </w:rPr>
        <w:t xml:space="preserve"> </w:t>
      </w:r>
      <w:r w:rsidR="009F3A32">
        <w:rPr>
          <w:sz w:val="28"/>
          <w:szCs w:val="28"/>
          <w:lang w:val="pt-BR"/>
        </w:rPr>
        <w:t xml:space="preserve">(MTDP) </w:t>
      </w:r>
      <w:r>
        <w:rPr>
          <w:sz w:val="28"/>
          <w:szCs w:val="28"/>
          <w:lang w:val="pt-BR"/>
        </w:rPr>
        <w:t>nh</w:t>
      </w:r>
      <w:r w:rsidRPr="006B31E7">
        <w:rPr>
          <w:sz w:val="28"/>
          <w:szCs w:val="28"/>
          <w:lang w:val="pt-BR"/>
        </w:rPr>
        <w:t>ư</w:t>
      </w:r>
      <w:r>
        <w:rPr>
          <w:sz w:val="28"/>
          <w:szCs w:val="28"/>
          <w:lang w:val="pt-BR"/>
        </w:rPr>
        <w:t xml:space="preserve"> sau</w:t>
      </w:r>
      <w:r w:rsidR="00EB008E" w:rsidRPr="008010EC">
        <w:rPr>
          <w:sz w:val="28"/>
          <w:szCs w:val="28"/>
          <w:lang w:val="pt-BR"/>
        </w:rPr>
        <w:t>:</w:t>
      </w:r>
    </w:p>
    <w:p w14:paraId="61CF9EF8" w14:textId="77777777" w:rsidR="009B71A6" w:rsidRDefault="00EB008E" w:rsidP="00717C8D">
      <w:pPr>
        <w:spacing w:before="60" w:line="300" w:lineRule="auto"/>
        <w:ind w:firstLine="720"/>
        <w:jc w:val="both"/>
        <w:rPr>
          <w:b/>
          <w:sz w:val="28"/>
          <w:szCs w:val="28"/>
          <w:lang w:val="pt-BR"/>
        </w:rPr>
      </w:pPr>
      <w:r w:rsidRPr="008010EC">
        <w:rPr>
          <w:b/>
          <w:sz w:val="28"/>
          <w:szCs w:val="28"/>
          <w:lang w:val="pt-BR"/>
        </w:rPr>
        <w:t>1. Thời gian thực hiện</w:t>
      </w:r>
      <w:r w:rsidR="00865453" w:rsidRPr="008010EC">
        <w:rPr>
          <w:b/>
          <w:sz w:val="28"/>
          <w:szCs w:val="28"/>
          <w:lang w:val="pt-BR"/>
        </w:rPr>
        <w:t xml:space="preserve"> chuyển đổi:</w:t>
      </w:r>
    </w:p>
    <w:p w14:paraId="751269DB" w14:textId="77777777" w:rsidR="009B71A6" w:rsidRDefault="00477F4F" w:rsidP="00717C8D">
      <w:pPr>
        <w:spacing w:before="60" w:line="300" w:lineRule="auto"/>
        <w:ind w:firstLine="720"/>
        <w:jc w:val="both"/>
        <w:rPr>
          <w:i/>
          <w:sz w:val="28"/>
          <w:szCs w:val="28"/>
          <w:lang w:val="pt-BR"/>
        </w:rPr>
      </w:pPr>
      <w:r w:rsidRPr="00477F4F">
        <w:rPr>
          <w:i/>
          <w:sz w:val="28"/>
          <w:szCs w:val="28"/>
          <w:lang w:val="pt-BR"/>
        </w:rPr>
        <w:t xml:space="preserve">1.1. Chuyển từ </w:t>
      </w:r>
      <w:r w:rsidR="009F3A32">
        <w:rPr>
          <w:i/>
          <w:sz w:val="28"/>
          <w:szCs w:val="28"/>
          <w:lang w:val="pt-BR"/>
        </w:rPr>
        <w:t>MTSX</w:t>
      </w:r>
      <w:r w:rsidRPr="00477F4F">
        <w:rPr>
          <w:i/>
          <w:sz w:val="28"/>
          <w:szCs w:val="28"/>
          <w:lang w:val="pt-BR"/>
        </w:rPr>
        <w:t xml:space="preserve"> sang </w:t>
      </w:r>
      <w:r w:rsidR="009F3A32">
        <w:rPr>
          <w:i/>
          <w:sz w:val="28"/>
          <w:szCs w:val="28"/>
          <w:lang w:val="pt-BR"/>
        </w:rPr>
        <w:t>MTDP</w:t>
      </w:r>
      <w:r w:rsidRPr="00477F4F">
        <w:rPr>
          <w:i/>
          <w:sz w:val="28"/>
          <w:szCs w:val="28"/>
          <w:lang w:val="pt-BR"/>
        </w:rPr>
        <w:t xml:space="preserve">: </w:t>
      </w:r>
    </w:p>
    <w:p w14:paraId="5E73E7A0" w14:textId="77777777" w:rsidR="009B71A6" w:rsidRDefault="00EB008E" w:rsidP="00717C8D">
      <w:pPr>
        <w:spacing w:before="60" w:line="300" w:lineRule="auto"/>
        <w:ind w:firstLine="720"/>
        <w:jc w:val="both"/>
        <w:rPr>
          <w:sz w:val="28"/>
          <w:szCs w:val="28"/>
          <w:lang w:val="pt-BR"/>
        </w:rPr>
      </w:pPr>
      <w:r w:rsidRPr="008010EC">
        <w:rPr>
          <w:b/>
          <w:sz w:val="28"/>
          <w:szCs w:val="28"/>
          <w:lang w:val="pt-BR"/>
        </w:rPr>
        <w:t>-</w:t>
      </w:r>
      <w:r w:rsidRPr="008010EC">
        <w:rPr>
          <w:sz w:val="28"/>
          <w:szCs w:val="28"/>
          <w:lang w:val="pt-BR"/>
        </w:rPr>
        <w:t xml:space="preserve"> Từ 18</w:t>
      </w:r>
      <w:r w:rsidRPr="008010EC">
        <w:rPr>
          <w:sz w:val="28"/>
          <w:szCs w:val="28"/>
          <w:vertAlign w:val="superscript"/>
          <w:lang w:val="pt-BR"/>
        </w:rPr>
        <w:t>h</w:t>
      </w:r>
      <w:r w:rsidRPr="008010EC">
        <w:rPr>
          <w:sz w:val="28"/>
          <w:szCs w:val="28"/>
          <w:lang w:val="pt-BR"/>
        </w:rPr>
        <w:t xml:space="preserve">00 </w:t>
      </w:r>
      <w:r w:rsidR="008C68D6">
        <w:rPr>
          <w:sz w:val="28"/>
          <w:szCs w:val="28"/>
          <w:lang w:val="pt-BR"/>
        </w:rPr>
        <w:t>T</w:t>
      </w:r>
      <w:r w:rsidR="008C68D6" w:rsidRPr="008010EC">
        <w:rPr>
          <w:sz w:val="28"/>
          <w:szCs w:val="28"/>
          <w:lang w:val="pt-BR"/>
        </w:rPr>
        <w:t xml:space="preserve">hứ </w:t>
      </w:r>
      <w:r w:rsidRPr="008010EC">
        <w:rPr>
          <w:sz w:val="28"/>
          <w:szCs w:val="28"/>
          <w:lang w:val="pt-BR"/>
        </w:rPr>
        <w:t xml:space="preserve">Sáu ngày </w:t>
      </w:r>
      <w:r w:rsidR="006B31E7">
        <w:rPr>
          <w:sz w:val="28"/>
          <w:szCs w:val="28"/>
          <w:lang w:val="pt-BR"/>
        </w:rPr>
        <w:t>21/2/2020</w:t>
      </w:r>
      <w:r w:rsidR="00F63BF4" w:rsidRPr="008010EC">
        <w:rPr>
          <w:sz w:val="28"/>
          <w:szCs w:val="28"/>
          <w:lang w:val="pt-BR"/>
        </w:rPr>
        <w:t xml:space="preserve"> </w:t>
      </w:r>
      <w:r w:rsidRPr="008010EC">
        <w:rPr>
          <w:sz w:val="28"/>
          <w:szCs w:val="28"/>
          <w:lang w:val="pt-BR"/>
        </w:rPr>
        <w:t>ngắt truy cập của người sử dụng vào hệ thống TABMIS.</w:t>
      </w:r>
    </w:p>
    <w:p w14:paraId="1F89C2B6" w14:textId="77777777" w:rsidR="009B71A6" w:rsidRDefault="00EB008E" w:rsidP="00717C8D">
      <w:pPr>
        <w:spacing w:before="60" w:line="300" w:lineRule="auto"/>
        <w:ind w:firstLine="720"/>
        <w:jc w:val="both"/>
        <w:rPr>
          <w:sz w:val="28"/>
          <w:szCs w:val="28"/>
          <w:lang w:val="pt-BR"/>
        </w:rPr>
      </w:pPr>
      <w:r w:rsidRPr="008010EC">
        <w:rPr>
          <w:b/>
          <w:sz w:val="28"/>
          <w:szCs w:val="28"/>
          <w:lang w:val="pt-BR"/>
        </w:rPr>
        <w:t xml:space="preserve">- </w:t>
      </w:r>
      <w:r w:rsidR="0017405F" w:rsidRPr="008010EC">
        <w:rPr>
          <w:sz w:val="28"/>
          <w:szCs w:val="28"/>
          <w:lang w:val="pt-BR"/>
        </w:rPr>
        <w:t>T</w:t>
      </w:r>
      <w:r w:rsidRPr="008010EC">
        <w:rPr>
          <w:sz w:val="28"/>
          <w:szCs w:val="28"/>
          <w:lang w:val="pt-BR"/>
        </w:rPr>
        <w:t xml:space="preserve">hực hiện chuyển đổi môi trường vào sáng </w:t>
      </w:r>
      <w:r w:rsidR="008C68D6">
        <w:rPr>
          <w:sz w:val="28"/>
          <w:szCs w:val="28"/>
          <w:lang w:val="pt-BR"/>
        </w:rPr>
        <w:t>T</w:t>
      </w:r>
      <w:r w:rsidR="008C68D6" w:rsidRPr="008010EC">
        <w:rPr>
          <w:sz w:val="28"/>
          <w:szCs w:val="28"/>
          <w:lang w:val="pt-BR"/>
        </w:rPr>
        <w:t xml:space="preserve">hứ </w:t>
      </w:r>
      <w:r w:rsidRPr="008010EC">
        <w:rPr>
          <w:sz w:val="28"/>
          <w:szCs w:val="28"/>
          <w:lang w:val="pt-BR"/>
        </w:rPr>
        <w:t xml:space="preserve">Bảy ngày </w:t>
      </w:r>
      <w:r w:rsidR="006B31E7">
        <w:rPr>
          <w:sz w:val="28"/>
          <w:szCs w:val="28"/>
          <w:lang w:val="pt-BR"/>
        </w:rPr>
        <w:t>22/2/2020</w:t>
      </w:r>
      <w:r w:rsidRPr="008010EC">
        <w:rPr>
          <w:sz w:val="28"/>
          <w:szCs w:val="28"/>
          <w:lang w:val="pt-BR"/>
        </w:rPr>
        <w:t>.</w:t>
      </w:r>
    </w:p>
    <w:p w14:paraId="02FF94F1" w14:textId="77777777" w:rsidR="009B71A6" w:rsidRDefault="00477F4F" w:rsidP="00717C8D">
      <w:pPr>
        <w:spacing w:before="60" w:line="300" w:lineRule="auto"/>
        <w:ind w:firstLine="720"/>
        <w:jc w:val="both"/>
        <w:rPr>
          <w:sz w:val="28"/>
          <w:szCs w:val="28"/>
          <w:lang w:val="pt-BR"/>
        </w:rPr>
      </w:pPr>
      <w:r w:rsidRPr="00477F4F">
        <w:rPr>
          <w:i/>
          <w:sz w:val="28"/>
          <w:szCs w:val="28"/>
          <w:lang w:val="pt-BR"/>
        </w:rPr>
        <w:t xml:space="preserve">1.2. Vận hành hệ thống TABMIS trên </w:t>
      </w:r>
      <w:r w:rsidR="009F3A32">
        <w:rPr>
          <w:i/>
          <w:sz w:val="28"/>
          <w:szCs w:val="28"/>
          <w:lang w:val="pt-BR"/>
        </w:rPr>
        <w:t>MTDP</w:t>
      </w:r>
      <w:r w:rsidRPr="00477F4F">
        <w:rPr>
          <w:i/>
          <w:sz w:val="28"/>
          <w:szCs w:val="28"/>
          <w:lang w:val="pt-BR"/>
        </w:rPr>
        <w:t>:</w:t>
      </w:r>
      <w:r w:rsidR="00EB008E" w:rsidRPr="008010EC">
        <w:rPr>
          <w:sz w:val="28"/>
          <w:szCs w:val="28"/>
          <w:lang w:val="pt-BR"/>
        </w:rPr>
        <w:t xml:space="preserve"> </w:t>
      </w:r>
    </w:p>
    <w:p w14:paraId="22018658" w14:textId="77777777" w:rsidR="009B71A6" w:rsidRDefault="00286902" w:rsidP="00717C8D">
      <w:pPr>
        <w:spacing w:before="60" w:line="300" w:lineRule="auto"/>
        <w:ind w:firstLine="720"/>
        <w:jc w:val="both"/>
        <w:rPr>
          <w:sz w:val="28"/>
          <w:szCs w:val="28"/>
          <w:lang w:val="pt-BR"/>
        </w:rPr>
      </w:pPr>
      <w:r w:rsidRPr="008010EC">
        <w:rPr>
          <w:sz w:val="28"/>
          <w:szCs w:val="28"/>
          <w:lang w:val="pt-BR"/>
        </w:rPr>
        <w:t xml:space="preserve">- </w:t>
      </w:r>
      <w:r w:rsidR="00EB008E" w:rsidRPr="008010EC">
        <w:rPr>
          <w:sz w:val="28"/>
          <w:szCs w:val="28"/>
          <w:lang w:val="pt-BR"/>
        </w:rPr>
        <w:t xml:space="preserve">Từ </w:t>
      </w:r>
      <w:r w:rsidR="00C55BCA" w:rsidRPr="008010EC">
        <w:rPr>
          <w:sz w:val="28"/>
          <w:szCs w:val="28"/>
          <w:lang w:val="pt-BR"/>
        </w:rPr>
        <w:t>0</w:t>
      </w:r>
      <w:r w:rsidR="00EB008E" w:rsidRPr="008010EC">
        <w:rPr>
          <w:sz w:val="28"/>
          <w:szCs w:val="28"/>
          <w:lang w:val="pt-BR"/>
        </w:rPr>
        <w:t>7</w:t>
      </w:r>
      <w:r w:rsidR="00EB008E" w:rsidRPr="008010EC">
        <w:rPr>
          <w:sz w:val="28"/>
          <w:szCs w:val="28"/>
          <w:vertAlign w:val="superscript"/>
          <w:lang w:val="pt-BR"/>
        </w:rPr>
        <w:t>h</w:t>
      </w:r>
      <w:r w:rsidR="00EB008E" w:rsidRPr="008010EC">
        <w:rPr>
          <w:sz w:val="28"/>
          <w:szCs w:val="28"/>
          <w:lang w:val="pt-BR"/>
        </w:rPr>
        <w:t xml:space="preserve">00 </w:t>
      </w:r>
      <w:r w:rsidR="008C68D6">
        <w:rPr>
          <w:sz w:val="28"/>
          <w:szCs w:val="28"/>
          <w:lang w:val="pt-BR"/>
        </w:rPr>
        <w:t>T</w:t>
      </w:r>
      <w:r w:rsidR="008C68D6" w:rsidRPr="008010EC">
        <w:rPr>
          <w:sz w:val="28"/>
          <w:szCs w:val="28"/>
          <w:lang w:val="pt-BR"/>
        </w:rPr>
        <w:t xml:space="preserve">hứ </w:t>
      </w:r>
      <w:r w:rsidR="00EB008E" w:rsidRPr="008010EC">
        <w:rPr>
          <w:sz w:val="28"/>
          <w:szCs w:val="28"/>
          <w:lang w:val="pt-BR"/>
        </w:rPr>
        <w:t xml:space="preserve">Hai </w:t>
      </w:r>
      <w:r w:rsidR="00C55BCA" w:rsidRPr="008010EC">
        <w:rPr>
          <w:sz w:val="28"/>
          <w:szCs w:val="28"/>
          <w:lang w:val="pt-BR"/>
        </w:rPr>
        <w:t xml:space="preserve">ngày </w:t>
      </w:r>
      <w:r w:rsidR="006B31E7">
        <w:rPr>
          <w:sz w:val="28"/>
          <w:szCs w:val="28"/>
          <w:lang w:val="pt-BR"/>
        </w:rPr>
        <w:t>24/2/2020</w:t>
      </w:r>
      <w:r w:rsidR="00EB008E" w:rsidRPr="008010EC">
        <w:rPr>
          <w:sz w:val="28"/>
          <w:szCs w:val="28"/>
          <w:lang w:val="pt-BR"/>
        </w:rPr>
        <w:t xml:space="preserve"> đến 18</w:t>
      </w:r>
      <w:r w:rsidR="00EB008E" w:rsidRPr="008010EC">
        <w:rPr>
          <w:sz w:val="28"/>
          <w:szCs w:val="28"/>
          <w:vertAlign w:val="superscript"/>
          <w:lang w:val="pt-BR"/>
        </w:rPr>
        <w:t>h</w:t>
      </w:r>
      <w:r w:rsidR="00EB008E" w:rsidRPr="008010EC">
        <w:rPr>
          <w:sz w:val="28"/>
          <w:szCs w:val="28"/>
          <w:lang w:val="pt-BR"/>
        </w:rPr>
        <w:t xml:space="preserve">00 </w:t>
      </w:r>
      <w:r w:rsidR="008C68D6">
        <w:rPr>
          <w:sz w:val="28"/>
          <w:szCs w:val="28"/>
          <w:lang w:val="pt-BR"/>
        </w:rPr>
        <w:t>T</w:t>
      </w:r>
      <w:r w:rsidR="008C68D6" w:rsidRPr="008010EC">
        <w:rPr>
          <w:sz w:val="28"/>
          <w:szCs w:val="28"/>
          <w:lang w:val="pt-BR"/>
        </w:rPr>
        <w:t xml:space="preserve">hứ </w:t>
      </w:r>
      <w:r w:rsidR="00EB008E" w:rsidRPr="008010EC">
        <w:rPr>
          <w:sz w:val="28"/>
          <w:szCs w:val="28"/>
          <w:lang w:val="pt-BR"/>
        </w:rPr>
        <w:t xml:space="preserve">Sáu </w:t>
      </w:r>
      <w:r w:rsidR="00C55BCA" w:rsidRPr="008010EC">
        <w:rPr>
          <w:sz w:val="28"/>
          <w:szCs w:val="28"/>
          <w:lang w:val="pt-BR"/>
        </w:rPr>
        <w:t xml:space="preserve">ngày </w:t>
      </w:r>
      <w:r w:rsidR="006B31E7">
        <w:rPr>
          <w:sz w:val="28"/>
          <w:szCs w:val="28"/>
          <w:lang w:val="pt-BR"/>
        </w:rPr>
        <w:t>28/2/2020</w:t>
      </w:r>
      <w:r w:rsidR="00EB008E" w:rsidRPr="008010EC">
        <w:rPr>
          <w:sz w:val="28"/>
          <w:szCs w:val="28"/>
          <w:lang w:val="pt-BR"/>
        </w:rPr>
        <w:t>.</w:t>
      </w:r>
    </w:p>
    <w:p w14:paraId="2F8B9891" w14:textId="77777777" w:rsidR="009B71A6" w:rsidRDefault="00477F4F" w:rsidP="00717C8D">
      <w:pPr>
        <w:spacing w:before="60" w:line="300" w:lineRule="auto"/>
        <w:ind w:firstLine="720"/>
        <w:jc w:val="both"/>
        <w:rPr>
          <w:sz w:val="28"/>
          <w:szCs w:val="28"/>
          <w:lang w:val="pt-BR"/>
        </w:rPr>
      </w:pPr>
      <w:r w:rsidRPr="00477F4F">
        <w:rPr>
          <w:i/>
          <w:sz w:val="28"/>
          <w:szCs w:val="28"/>
          <w:lang w:val="pt-BR"/>
        </w:rPr>
        <w:t xml:space="preserve">1.3. Chuyển từ </w:t>
      </w:r>
      <w:r w:rsidR="009F3A32">
        <w:rPr>
          <w:i/>
          <w:sz w:val="28"/>
          <w:szCs w:val="28"/>
          <w:lang w:val="pt-BR"/>
        </w:rPr>
        <w:t>MTDP</w:t>
      </w:r>
      <w:r w:rsidRPr="00477F4F">
        <w:rPr>
          <w:i/>
          <w:sz w:val="28"/>
          <w:szCs w:val="28"/>
          <w:lang w:val="pt-BR"/>
        </w:rPr>
        <w:t xml:space="preserve"> về </w:t>
      </w:r>
      <w:r w:rsidR="009F3A32">
        <w:rPr>
          <w:i/>
          <w:sz w:val="28"/>
          <w:szCs w:val="28"/>
          <w:lang w:val="pt-BR"/>
        </w:rPr>
        <w:t>MTSX</w:t>
      </w:r>
      <w:r w:rsidRPr="00477F4F">
        <w:rPr>
          <w:i/>
          <w:sz w:val="28"/>
          <w:szCs w:val="28"/>
          <w:lang w:val="pt-BR"/>
        </w:rPr>
        <w:t>:</w:t>
      </w:r>
      <w:r w:rsidR="00EB008E" w:rsidRPr="008010EC">
        <w:rPr>
          <w:sz w:val="28"/>
          <w:szCs w:val="28"/>
          <w:lang w:val="pt-BR"/>
        </w:rPr>
        <w:t xml:space="preserve"> </w:t>
      </w:r>
    </w:p>
    <w:p w14:paraId="1968BECE" w14:textId="77777777" w:rsidR="009B71A6" w:rsidRDefault="00EB008E" w:rsidP="00717C8D">
      <w:pPr>
        <w:spacing w:before="60" w:line="300" w:lineRule="auto"/>
        <w:ind w:firstLine="720"/>
        <w:jc w:val="both"/>
        <w:rPr>
          <w:sz w:val="28"/>
          <w:szCs w:val="28"/>
          <w:lang w:val="pt-BR"/>
        </w:rPr>
      </w:pPr>
      <w:r w:rsidRPr="008010EC">
        <w:rPr>
          <w:b/>
          <w:sz w:val="28"/>
          <w:szCs w:val="28"/>
          <w:lang w:val="pt-BR"/>
        </w:rPr>
        <w:t>-</w:t>
      </w:r>
      <w:r w:rsidRPr="008010EC">
        <w:rPr>
          <w:sz w:val="28"/>
          <w:szCs w:val="28"/>
          <w:lang w:val="pt-BR"/>
        </w:rPr>
        <w:t xml:space="preserve"> Từ 18</w:t>
      </w:r>
      <w:r w:rsidRPr="008010EC">
        <w:rPr>
          <w:sz w:val="28"/>
          <w:szCs w:val="28"/>
          <w:vertAlign w:val="superscript"/>
          <w:lang w:val="pt-BR"/>
        </w:rPr>
        <w:t>h</w:t>
      </w:r>
      <w:r w:rsidRPr="008010EC">
        <w:rPr>
          <w:sz w:val="28"/>
          <w:szCs w:val="28"/>
          <w:lang w:val="pt-BR"/>
        </w:rPr>
        <w:t xml:space="preserve">00 thứ Sáu ngày </w:t>
      </w:r>
      <w:r w:rsidR="006B31E7">
        <w:rPr>
          <w:sz w:val="28"/>
          <w:szCs w:val="28"/>
          <w:lang w:val="pt-BR"/>
        </w:rPr>
        <w:t>28/2/2020</w:t>
      </w:r>
      <w:r w:rsidR="001A6388" w:rsidRPr="008010EC">
        <w:rPr>
          <w:sz w:val="28"/>
          <w:szCs w:val="28"/>
          <w:lang w:val="pt-BR"/>
        </w:rPr>
        <w:t xml:space="preserve"> </w:t>
      </w:r>
      <w:r w:rsidRPr="008010EC">
        <w:rPr>
          <w:sz w:val="28"/>
          <w:szCs w:val="28"/>
          <w:lang w:val="pt-BR"/>
        </w:rPr>
        <w:t>ngắt truy cập của người sử dụng vào hệ thống TABMIS.</w:t>
      </w:r>
    </w:p>
    <w:p w14:paraId="626CAD4A" w14:textId="77777777" w:rsidR="009B71A6" w:rsidRDefault="00EB008E" w:rsidP="00717C8D">
      <w:pPr>
        <w:spacing w:before="60" w:line="300" w:lineRule="auto"/>
        <w:ind w:firstLine="720"/>
        <w:jc w:val="both"/>
        <w:rPr>
          <w:sz w:val="28"/>
          <w:szCs w:val="28"/>
          <w:lang w:val="pt-BR"/>
        </w:rPr>
      </w:pPr>
      <w:r w:rsidRPr="008010EC">
        <w:rPr>
          <w:b/>
          <w:sz w:val="28"/>
          <w:szCs w:val="28"/>
          <w:lang w:val="pt-BR"/>
        </w:rPr>
        <w:t xml:space="preserve">- </w:t>
      </w:r>
      <w:r w:rsidR="0017405F" w:rsidRPr="008010EC">
        <w:rPr>
          <w:sz w:val="28"/>
          <w:szCs w:val="28"/>
          <w:lang w:val="pt-BR"/>
        </w:rPr>
        <w:t>T</w:t>
      </w:r>
      <w:r w:rsidRPr="008010EC">
        <w:rPr>
          <w:sz w:val="28"/>
          <w:szCs w:val="28"/>
          <w:lang w:val="pt-BR"/>
        </w:rPr>
        <w:t xml:space="preserve">hực hiện chuyển đổi môi trường vào sáng thứ Bảy ngày </w:t>
      </w:r>
      <w:r w:rsidR="006B31E7">
        <w:rPr>
          <w:sz w:val="28"/>
          <w:szCs w:val="28"/>
          <w:lang w:val="pt-BR"/>
        </w:rPr>
        <w:t>29/2/2020</w:t>
      </w:r>
      <w:r w:rsidRPr="008010EC">
        <w:rPr>
          <w:sz w:val="28"/>
          <w:szCs w:val="28"/>
          <w:lang w:val="pt-BR"/>
        </w:rPr>
        <w:t xml:space="preserve">. </w:t>
      </w:r>
    </w:p>
    <w:p w14:paraId="7E40E285" w14:textId="77777777" w:rsidR="009B71A6" w:rsidRDefault="00EB008E" w:rsidP="00717C8D">
      <w:pPr>
        <w:spacing w:before="60" w:line="300" w:lineRule="auto"/>
        <w:ind w:firstLine="720"/>
        <w:jc w:val="both"/>
        <w:rPr>
          <w:sz w:val="28"/>
          <w:szCs w:val="28"/>
          <w:lang w:val="pt-BR"/>
        </w:rPr>
      </w:pPr>
      <w:r w:rsidRPr="008010EC">
        <w:rPr>
          <w:b/>
          <w:sz w:val="28"/>
          <w:szCs w:val="28"/>
          <w:lang w:val="pt-BR"/>
        </w:rPr>
        <w:t>-</w:t>
      </w:r>
      <w:r w:rsidRPr="008010EC">
        <w:rPr>
          <w:sz w:val="28"/>
          <w:szCs w:val="28"/>
          <w:lang w:val="pt-BR"/>
        </w:rPr>
        <w:t xml:space="preserve"> Từ </w:t>
      </w:r>
      <w:r w:rsidR="00C55BCA" w:rsidRPr="008010EC">
        <w:rPr>
          <w:sz w:val="28"/>
          <w:szCs w:val="28"/>
          <w:lang w:val="pt-BR"/>
        </w:rPr>
        <w:t>0</w:t>
      </w:r>
      <w:r w:rsidRPr="008010EC">
        <w:rPr>
          <w:sz w:val="28"/>
          <w:szCs w:val="28"/>
          <w:lang w:val="pt-BR"/>
        </w:rPr>
        <w:t>7</w:t>
      </w:r>
      <w:r w:rsidRPr="008010EC">
        <w:rPr>
          <w:sz w:val="28"/>
          <w:szCs w:val="28"/>
          <w:vertAlign w:val="superscript"/>
          <w:lang w:val="pt-BR"/>
        </w:rPr>
        <w:t>h</w:t>
      </w:r>
      <w:r w:rsidRPr="008010EC">
        <w:rPr>
          <w:sz w:val="28"/>
          <w:szCs w:val="28"/>
          <w:lang w:val="pt-BR"/>
        </w:rPr>
        <w:t xml:space="preserve">00 </w:t>
      </w:r>
      <w:r w:rsidR="008C68D6">
        <w:rPr>
          <w:sz w:val="28"/>
          <w:szCs w:val="28"/>
          <w:lang w:val="pt-BR"/>
        </w:rPr>
        <w:t>T</w:t>
      </w:r>
      <w:r w:rsidR="008C68D6" w:rsidRPr="008010EC">
        <w:rPr>
          <w:sz w:val="28"/>
          <w:szCs w:val="28"/>
          <w:lang w:val="pt-BR"/>
        </w:rPr>
        <w:t xml:space="preserve">hứ </w:t>
      </w:r>
      <w:r w:rsidRPr="008010EC">
        <w:rPr>
          <w:sz w:val="28"/>
          <w:szCs w:val="28"/>
          <w:lang w:val="pt-BR"/>
        </w:rPr>
        <w:t xml:space="preserve">Hai ngày </w:t>
      </w:r>
      <w:r w:rsidR="006B31E7">
        <w:rPr>
          <w:sz w:val="28"/>
          <w:szCs w:val="28"/>
          <w:lang w:val="pt-BR"/>
        </w:rPr>
        <w:t>02/3/2020</w:t>
      </w:r>
      <w:r w:rsidRPr="008010EC">
        <w:rPr>
          <w:sz w:val="28"/>
          <w:szCs w:val="28"/>
          <w:lang w:val="pt-BR"/>
        </w:rPr>
        <w:t>, hệ thống TABMIS vận hành trên Môi trường sản xuất như thường lệ.</w:t>
      </w:r>
    </w:p>
    <w:p w14:paraId="1A3F0513" w14:textId="77777777" w:rsidR="009B71A6" w:rsidRDefault="00495F97" w:rsidP="00717C8D">
      <w:pPr>
        <w:spacing w:before="60" w:line="300" w:lineRule="auto"/>
        <w:ind w:firstLine="720"/>
        <w:jc w:val="both"/>
        <w:rPr>
          <w:b/>
          <w:sz w:val="28"/>
          <w:szCs w:val="28"/>
          <w:lang w:val="pt-BR"/>
        </w:rPr>
      </w:pPr>
      <w:r w:rsidRPr="008010EC">
        <w:rPr>
          <w:b/>
          <w:sz w:val="28"/>
          <w:szCs w:val="28"/>
          <w:lang w:val="pt-BR"/>
        </w:rPr>
        <w:lastRenderedPageBreak/>
        <w:t xml:space="preserve">2. Để đảm bảo công tác chuyển đổi đạt kết quả tốt, đề nghị các đơn vị lưu ý </w:t>
      </w:r>
      <w:r w:rsidR="00223DF8" w:rsidRPr="008010EC">
        <w:rPr>
          <w:b/>
          <w:sz w:val="28"/>
          <w:szCs w:val="28"/>
          <w:lang w:val="pt-BR"/>
        </w:rPr>
        <w:t xml:space="preserve">thực hiện </w:t>
      </w:r>
      <w:r w:rsidRPr="008010EC">
        <w:rPr>
          <w:b/>
          <w:sz w:val="28"/>
          <w:szCs w:val="28"/>
          <w:lang w:val="pt-BR"/>
        </w:rPr>
        <w:t xml:space="preserve">một số </w:t>
      </w:r>
      <w:r w:rsidR="00223DF8" w:rsidRPr="008010EC">
        <w:rPr>
          <w:b/>
          <w:sz w:val="28"/>
          <w:szCs w:val="28"/>
          <w:lang w:val="pt-BR"/>
        </w:rPr>
        <w:t>nội dung</w:t>
      </w:r>
      <w:r w:rsidRPr="008010EC">
        <w:rPr>
          <w:b/>
          <w:sz w:val="28"/>
          <w:szCs w:val="28"/>
          <w:lang w:val="pt-BR"/>
        </w:rPr>
        <w:t xml:space="preserve"> sau:</w:t>
      </w:r>
    </w:p>
    <w:p w14:paraId="7EB26E02" w14:textId="77777777" w:rsidR="009B71A6" w:rsidRDefault="00477F4F" w:rsidP="00717C8D">
      <w:pPr>
        <w:spacing w:before="60" w:line="300" w:lineRule="auto"/>
        <w:ind w:firstLine="720"/>
        <w:jc w:val="both"/>
        <w:rPr>
          <w:i/>
          <w:sz w:val="28"/>
          <w:szCs w:val="28"/>
          <w:lang w:val="pt-BR"/>
        </w:rPr>
      </w:pPr>
      <w:r w:rsidRPr="00477F4F">
        <w:rPr>
          <w:i/>
          <w:sz w:val="28"/>
          <w:szCs w:val="28"/>
          <w:lang w:val="pt-BR"/>
        </w:rPr>
        <w:t>2.1. Vào các ngày trước khi chuyển đổi (Thứ Sáu ngày 21/2/2020 và 28/2/2020):</w:t>
      </w:r>
    </w:p>
    <w:p w14:paraId="1E334734" w14:textId="77777777" w:rsidR="009B71A6" w:rsidRDefault="00495F97" w:rsidP="00717C8D">
      <w:pPr>
        <w:spacing w:before="60" w:line="300" w:lineRule="auto"/>
        <w:ind w:firstLine="720"/>
        <w:jc w:val="both"/>
        <w:rPr>
          <w:sz w:val="28"/>
          <w:szCs w:val="28"/>
          <w:lang w:val="pt-BR"/>
        </w:rPr>
      </w:pPr>
      <w:r w:rsidRPr="008010EC">
        <w:rPr>
          <w:sz w:val="28"/>
          <w:szCs w:val="28"/>
          <w:lang w:val="pt-BR"/>
        </w:rPr>
        <w:t>- Đối với hệ thống TABMIS</w:t>
      </w:r>
      <w:r w:rsidR="00A833B9" w:rsidRPr="008010EC">
        <w:rPr>
          <w:sz w:val="28"/>
          <w:szCs w:val="28"/>
          <w:lang w:val="pt-BR"/>
        </w:rPr>
        <w:t xml:space="preserve"> (TABMIS</w:t>
      </w:r>
      <w:r w:rsidR="00AC6E01" w:rsidRPr="008010EC">
        <w:rPr>
          <w:sz w:val="28"/>
          <w:szCs w:val="28"/>
          <w:lang w:val="vi-VN"/>
        </w:rPr>
        <w:t>2018</w:t>
      </w:r>
      <w:r w:rsidR="00A833B9" w:rsidRPr="00B75555">
        <w:rPr>
          <w:sz w:val="28"/>
          <w:szCs w:val="28"/>
          <w:lang w:val="pt-BR"/>
        </w:rPr>
        <w:t>)</w:t>
      </w:r>
      <w:r w:rsidRPr="008010EC">
        <w:rPr>
          <w:sz w:val="28"/>
          <w:szCs w:val="28"/>
          <w:lang w:val="pt-BR"/>
        </w:rPr>
        <w:t>: Việc nhập liệu của các đơn vị cần được thực hiện trọn vẹn, hoàn thiện, phê duyệt xong dứt điểm trước 16</w:t>
      </w:r>
      <w:r w:rsidRPr="008010EC">
        <w:rPr>
          <w:sz w:val="28"/>
          <w:szCs w:val="28"/>
          <w:vertAlign w:val="superscript"/>
          <w:lang w:val="pt-BR"/>
        </w:rPr>
        <w:t>h</w:t>
      </w:r>
      <w:r w:rsidRPr="008010EC">
        <w:rPr>
          <w:sz w:val="28"/>
          <w:szCs w:val="28"/>
          <w:lang w:val="pt-BR"/>
        </w:rPr>
        <w:t>30, đảm bảo không còn sự thay đổi nào về dữ liệu phát sinh sau 17</w:t>
      </w:r>
      <w:r w:rsidRPr="008010EC">
        <w:rPr>
          <w:sz w:val="28"/>
          <w:szCs w:val="28"/>
          <w:vertAlign w:val="superscript"/>
          <w:lang w:val="pt-BR"/>
        </w:rPr>
        <w:t>h</w:t>
      </w:r>
      <w:r w:rsidRPr="008010EC">
        <w:rPr>
          <w:sz w:val="28"/>
          <w:szCs w:val="28"/>
          <w:lang w:val="pt-BR"/>
        </w:rPr>
        <w:t>00.</w:t>
      </w:r>
    </w:p>
    <w:p w14:paraId="303F4EC3" w14:textId="77777777" w:rsidR="009B71A6" w:rsidRDefault="00495F97" w:rsidP="00717C8D">
      <w:pPr>
        <w:spacing w:before="60" w:line="300" w:lineRule="auto"/>
        <w:ind w:firstLine="720"/>
        <w:jc w:val="both"/>
        <w:rPr>
          <w:sz w:val="28"/>
          <w:szCs w:val="28"/>
          <w:lang w:val="pt-BR"/>
        </w:rPr>
      </w:pPr>
      <w:r w:rsidRPr="008010EC">
        <w:rPr>
          <w:sz w:val="28"/>
          <w:szCs w:val="28"/>
          <w:lang w:val="pt-BR"/>
        </w:rPr>
        <w:t>- Đối với hệ thống quản lý thu ngân sách nhà nước (TCS), thanh toán song phương, thanh toán liên ngân hàng: Các giao dịch vẫn diễn ra bình thường, tuy nhiên số liệu kết xuất vào TABMIS sau 18</w:t>
      </w:r>
      <w:r w:rsidRPr="008010EC">
        <w:rPr>
          <w:sz w:val="28"/>
          <w:szCs w:val="28"/>
          <w:vertAlign w:val="superscript"/>
          <w:lang w:val="pt-BR"/>
        </w:rPr>
        <w:t>h</w:t>
      </w:r>
      <w:r w:rsidRPr="008010EC">
        <w:rPr>
          <w:sz w:val="28"/>
          <w:szCs w:val="28"/>
          <w:lang w:val="pt-BR"/>
        </w:rPr>
        <w:t xml:space="preserve"> sẽ được giao diện vào TABMIS sau khi hệ thống được ngắt chuyển sang môi trường </w:t>
      </w:r>
      <w:r w:rsidR="00B70E42" w:rsidRPr="008010EC">
        <w:rPr>
          <w:sz w:val="28"/>
          <w:szCs w:val="28"/>
          <w:lang w:val="pt-BR"/>
        </w:rPr>
        <w:t>dự phòng</w:t>
      </w:r>
      <w:r w:rsidRPr="008010EC">
        <w:rPr>
          <w:sz w:val="28"/>
          <w:szCs w:val="28"/>
          <w:lang w:val="pt-BR"/>
        </w:rPr>
        <w:t xml:space="preserve">. </w:t>
      </w:r>
    </w:p>
    <w:p w14:paraId="07BD6383" w14:textId="77777777" w:rsidR="009B71A6" w:rsidRDefault="00495F97" w:rsidP="00717C8D">
      <w:pPr>
        <w:spacing w:before="60" w:line="300" w:lineRule="auto"/>
        <w:ind w:firstLine="720"/>
        <w:jc w:val="both"/>
        <w:rPr>
          <w:sz w:val="28"/>
          <w:szCs w:val="28"/>
          <w:lang w:val="vi-VN"/>
        </w:rPr>
      </w:pPr>
      <w:r w:rsidRPr="008010EC">
        <w:rPr>
          <w:sz w:val="28"/>
          <w:szCs w:val="28"/>
          <w:lang w:val="pt-BR"/>
        </w:rPr>
        <w:t xml:space="preserve">- Sở Tài chính và KBNN các tỉnh, thành phố phải </w:t>
      </w:r>
      <w:r w:rsidRPr="008010EC">
        <w:rPr>
          <w:b/>
          <w:sz w:val="28"/>
          <w:szCs w:val="28"/>
          <w:lang w:val="pt-BR"/>
        </w:rPr>
        <w:t>duy trì hoạt động của máy chủ trung tâm tỉnh</w:t>
      </w:r>
      <w:r w:rsidRPr="008010EC">
        <w:rPr>
          <w:sz w:val="28"/>
          <w:szCs w:val="28"/>
          <w:lang w:val="pt-BR"/>
        </w:rPr>
        <w:t xml:space="preserve"> để đảm bảo việc đồng bộ</w:t>
      </w:r>
      <w:r w:rsidR="00C1494C">
        <w:rPr>
          <w:sz w:val="28"/>
          <w:szCs w:val="28"/>
          <w:lang w:val="pt-BR"/>
        </w:rPr>
        <w:t xml:space="preserve"> giao th</w:t>
      </w:r>
      <w:r w:rsidR="00C1494C" w:rsidRPr="00C1494C">
        <w:rPr>
          <w:sz w:val="28"/>
          <w:szCs w:val="28"/>
          <w:lang w:val="pt-BR"/>
        </w:rPr>
        <w:t>ức</w:t>
      </w:r>
      <w:r w:rsidR="00C1494C">
        <w:rPr>
          <w:sz w:val="28"/>
          <w:szCs w:val="28"/>
          <w:lang w:val="pt-BR"/>
        </w:rPr>
        <w:t xml:space="preserve"> m</w:t>
      </w:r>
      <w:r w:rsidR="00C1494C" w:rsidRPr="00C1494C">
        <w:rPr>
          <w:sz w:val="28"/>
          <w:szCs w:val="28"/>
          <w:lang w:val="pt-BR"/>
        </w:rPr>
        <w:t>ạng</w:t>
      </w:r>
      <w:r w:rsidRPr="008010EC">
        <w:rPr>
          <w:sz w:val="28"/>
          <w:szCs w:val="28"/>
          <w:lang w:val="pt-BR"/>
        </w:rPr>
        <w:t xml:space="preserve"> </w:t>
      </w:r>
      <w:r w:rsidR="00C1494C">
        <w:rPr>
          <w:sz w:val="28"/>
          <w:szCs w:val="28"/>
          <w:lang w:val="pt-BR"/>
        </w:rPr>
        <w:t>(</w:t>
      </w:r>
      <w:r w:rsidRPr="008010EC">
        <w:rPr>
          <w:sz w:val="28"/>
          <w:szCs w:val="28"/>
          <w:lang w:val="pt-BR"/>
        </w:rPr>
        <w:t>DNS</w:t>
      </w:r>
      <w:r w:rsidR="00C1494C">
        <w:rPr>
          <w:sz w:val="28"/>
          <w:szCs w:val="28"/>
          <w:lang w:val="pt-BR"/>
        </w:rPr>
        <w:t>)</w:t>
      </w:r>
      <w:r w:rsidRPr="008010EC">
        <w:rPr>
          <w:sz w:val="28"/>
          <w:szCs w:val="28"/>
          <w:lang w:val="pt-BR"/>
        </w:rPr>
        <w:t xml:space="preserve"> thành công.</w:t>
      </w:r>
    </w:p>
    <w:p w14:paraId="079F55CF" w14:textId="77777777" w:rsidR="009B71A6" w:rsidRDefault="00477F4F" w:rsidP="00717C8D">
      <w:pPr>
        <w:spacing w:before="60" w:line="300" w:lineRule="auto"/>
        <w:ind w:firstLine="720"/>
        <w:jc w:val="both"/>
        <w:rPr>
          <w:sz w:val="28"/>
          <w:szCs w:val="28"/>
          <w:lang w:val="vi-VN"/>
        </w:rPr>
      </w:pPr>
      <w:r>
        <w:rPr>
          <w:sz w:val="28"/>
          <w:szCs w:val="28"/>
          <w:lang w:val="vi-VN"/>
        </w:rPr>
        <w:t xml:space="preserve">- Đối với các đơn vị thực hiện chính sách bảo mật đối với địa chỉ mạng IP 10.96.2.195 của MTSX thì cấu hình đổi thành </w:t>
      </w:r>
      <w:r w:rsidRPr="00477F4F">
        <w:rPr>
          <w:sz w:val="28"/>
          <w:szCs w:val="28"/>
          <w:lang w:val="pt-BR"/>
        </w:rPr>
        <w:t>10.248.255.195</w:t>
      </w:r>
      <w:r>
        <w:rPr>
          <w:sz w:val="28"/>
          <w:szCs w:val="28"/>
          <w:lang w:val="vi-VN"/>
        </w:rPr>
        <w:t xml:space="preserve"> của MTDP.</w:t>
      </w:r>
    </w:p>
    <w:p w14:paraId="06ABA90A" w14:textId="77777777" w:rsidR="009B71A6" w:rsidRDefault="00477F4F" w:rsidP="00717C8D">
      <w:pPr>
        <w:spacing w:before="60" w:line="300" w:lineRule="auto"/>
        <w:ind w:firstLine="720"/>
        <w:jc w:val="both"/>
        <w:rPr>
          <w:i/>
          <w:sz w:val="28"/>
          <w:szCs w:val="28"/>
          <w:lang w:val="pt-BR"/>
        </w:rPr>
      </w:pPr>
      <w:r w:rsidRPr="00477F4F">
        <w:rPr>
          <w:i/>
          <w:sz w:val="28"/>
          <w:szCs w:val="28"/>
          <w:lang w:val="pt-BR"/>
        </w:rPr>
        <w:t>2.2. Vào các ngày sau chuyển đổi:</w:t>
      </w:r>
    </w:p>
    <w:p w14:paraId="02809903" w14:textId="77777777" w:rsidR="009B71A6" w:rsidRDefault="00495F97" w:rsidP="00717C8D">
      <w:pPr>
        <w:spacing w:before="60" w:line="300" w:lineRule="auto"/>
        <w:ind w:firstLine="720"/>
        <w:jc w:val="both"/>
        <w:rPr>
          <w:sz w:val="28"/>
          <w:szCs w:val="28"/>
          <w:lang w:val="pt-BR"/>
        </w:rPr>
      </w:pPr>
      <w:r w:rsidRPr="008010EC">
        <w:rPr>
          <w:sz w:val="28"/>
          <w:szCs w:val="28"/>
          <w:lang w:val="pt-BR"/>
        </w:rPr>
        <w:t xml:space="preserve">- </w:t>
      </w:r>
      <w:r w:rsidR="00EA6D02" w:rsidRPr="008010EC">
        <w:rPr>
          <w:sz w:val="28"/>
          <w:szCs w:val="28"/>
          <w:lang w:val="pt-BR"/>
        </w:rPr>
        <w:t>C</w:t>
      </w:r>
      <w:r w:rsidRPr="008010EC">
        <w:rPr>
          <w:sz w:val="28"/>
          <w:szCs w:val="28"/>
          <w:lang w:val="pt-BR"/>
        </w:rPr>
        <w:t xml:space="preserve">ác đơn vị lưu ý thực hiện vận hành và khai thác báo cáo trên hệ thống TABMIS cần phải chấp hành nghiêm chỉnh quy định của Bộ Tài chính tại </w:t>
      </w:r>
      <w:r w:rsidR="009F3A32">
        <w:rPr>
          <w:sz w:val="28"/>
          <w:szCs w:val="28"/>
          <w:lang w:val="pt-BR"/>
        </w:rPr>
        <w:t>C</w:t>
      </w:r>
      <w:r w:rsidRPr="008010EC">
        <w:rPr>
          <w:sz w:val="28"/>
          <w:szCs w:val="28"/>
          <w:lang w:val="pt-BR"/>
        </w:rPr>
        <w:t xml:space="preserve">ông văn số 17940/BTC-KBNN ngày 25/12/2013 về việc hướng dẫn khai thác báo cáo trên TABMIS, quy định của KBNN tại </w:t>
      </w:r>
      <w:r w:rsidR="009F3A32">
        <w:rPr>
          <w:sz w:val="28"/>
          <w:szCs w:val="28"/>
          <w:lang w:val="pt-BR"/>
        </w:rPr>
        <w:t>C</w:t>
      </w:r>
      <w:r w:rsidRPr="008010EC">
        <w:rPr>
          <w:sz w:val="28"/>
          <w:szCs w:val="28"/>
          <w:lang w:val="pt-BR"/>
        </w:rPr>
        <w:t xml:space="preserve">ông văn số 106/KBNN-TABMIS ngày 17/01/2014 về việc hướng dẫn kết sổ thủ công và kết sổ tự động trên hệ thống TABMIS, không nên chạy các báo cáo tùy chỉnh có dải tham số quá dài. Trong trường hợp cần thiết, Bộ Tài chính và KBNN sẽ có thông báo hướng dẫn cho Kế toán trưởng, người sử dụng chính tại các đơn vị </w:t>
      </w:r>
      <w:r w:rsidR="009F3A32">
        <w:rPr>
          <w:sz w:val="28"/>
          <w:szCs w:val="28"/>
          <w:lang w:val="pt-BR"/>
        </w:rPr>
        <w:t>b</w:t>
      </w:r>
      <w:r w:rsidRPr="008010EC">
        <w:rPr>
          <w:sz w:val="28"/>
          <w:szCs w:val="28"/>
          <w:lang w:val="pt-BR"/>
        </w:rPr>
        <w:t xml:space="preserve">ộ, </w:t>
      </w:r>
      <w:r w:rsidR="009F3A32">
        <w:rPr>
          <w:sz w:val="28"/>
          <w:szCs w:val="28"/>
          <w:lang w:val="pt-BR"/>
        </w:rPr>
        <w:t>n</w:t>
      </w:r>
      <w:r w:rsidRPr="008010EC">
        <w:rPr>
          <w:sz w:val="28"/>
          <w:szCs w:val="28"/>
          <w:lang w:val="pt-BR"/>
        </w:rPr>
        <w:t xml:space="preserve">gành, </w:t>
      </w:r>
      <w:r w:rsidR="009F3A32">
        <w:rPr>
          <w:sz w:val="28"/>
          <w:szCs w:val="28"/>
          <w:lang w:val="pt-BR"/>
        </w:rPr>
        <w:t>KBNN</w:t>
      </w:r>
      <w:r w:rsidRPr="008010EC">
        <w:rPr>
          <w:sz w:val="28"/>
          <w:szCs w:val="28"/>
          <w:lang w:val="pt-BR"/>
        </w:rPr>
        <w:t xml:space="preserve"> và Sở Tài chính các tỉnh, thành phố.</w:t>
      </w:r>
    </w:p>
    <w:p w14:paraId="1A7ABA4B" w14:textId="77777777" w:rsidR="009B71A6" w:rsidRDefault="001D3323" w:rsidP="00717C8D">
      <w:pPr>
        <w:spacing w:before="60" w:line="300" w:lineRule="auto"/>
        <w:ind w:firstLine="720"/>
        <w:jc w:val="both"/>
        <w:rPr>
          <w:sz w:val="28"/>
          <w:szCs w:val="28"/>
          <w:lang w:val="pt-BR"/>
        </w:rPr>
      </w:pPr>
      <w:r>
        <w:rPr>
          <w:sz w:val="28"/>
          <w:szCs w:val="28"/>
          <w:lang w:val="pt-BR"/>
        </w:rPr>
        <w:t>Trường hợp cần gấp số liệu phục vụ báo cáo chính quyền địa phương các cấp, các đơn vị cơ quan Tài chính khai thác số liệu trên hệ thống Kho dữ liệu NSNN, các đơn vị KBNN khai thác số liệu trên Kho dữ liệu.</w:t>
      </w:r>
    </w:p>
    <w:p w14:paraId="71499D8C" w14:textId="77777777" w:rsidR="009B71A6" w:rsidRDefault="00495F97" w:rsidP="00717C8D">
      <w:pPr>
        <w:spacing w:before="60" w:line="300" w:lineRule="auto"/>
        <w:ind w:firstLine="720"/>
        <w:jc w:val="both"/>
        <w:rPr>
          <w:sz w:val="28"/>
          <w:szCs w:val="28"/>
          <w:lang w:val="pt-BR"/>
        </w:rPr>
      </w:pPr>
      <w:r w:rsidRPr="008010EC">
        <w:rPr>
          <w:sz w:val="28"/>
          <w:szCs w:val="28"/>
          <w:lang w:val="pt-BR"/>
        </w:rPr>
        <w:t xml:space="preserve">- Trong quá trình sử dụng hệ thống sau khi chuyển đổi, </w:t>
      </w:r>
      <w:r w:rsidR="009F3A32">
        <w:rPr>
          <w:sz w:val="28"/>
          <w:szCs w:val="28"/>
          <w:lang w:val="pt-BR"/>
        </w:rPr>
        <w:t>trường hợp</w:t>
      </w:r>
      <w:r w:rsidRPr="008010EC">
        <w:rPr>
          <w:sz w:val="28"/>
          <w:szCs w:val="28"/>
          <w:lang w:val="pt-BR"/>
        </w:rPr>
        <w:t xml:space="preserve"> các đơn vị phát hiện có sự cố, đề nghị liên hệ ngay với Đội hỗ trợ theo địa chỉ thư điện tử </w:t>
      </w:r>
      <w:hyperlink r:id="rId7" w:history="1">
        <w:r w:rsidRPr="008010EC">
          <w:rPr>
            <w:sz w:val="28"/>
            <w:szCs w:val="28"/>
            <w:lang w:val="pt-BR"/>
          </w:rPr>
          <w:t>hotrocntt@vst.gov.vn</w:t>
        </w:r>
      </w:hyperlink>
      <w:r w:rsidR="009F3A32">
        <w:rPr>
          <w:sz w:val="28"/>
          <w:szCs w:val="28"/>
          <w:lang w:val="pt-BR"/>
        </w:rPr>
        <w:t>;</w:t>
      </w:r>
      <w:r w:rsidR="00C1494C">
        <w:rPr>
          <w:sz w:val="28"/>
          <w:szCs w:val="28"/>
          <w:lang w:val="pt-BR"/>
        </w:rPr>
        <w:t xml:space="preserve"> điện thoại 0462764300 - </w:t>
      </w:r>
      <w:r w:rsidRPr="008010EC">
        <w:rPr>
          <w:sz w:val="28"/>
          <w:szCs w:val="28"/>
          <w:lang w:val="pt-BR"/>
        </w:rPr>
        <w:t>Máy lẻ</w:t>
      </w:r>
      <w:r w:rsidR="003247B9" w:rsidRPr="008010EC">
        <w:rPr>
          <w:sz w:val="28"/>
          <w:szCs w:val="28"/>
          <w:lang w:val="pt-BR"/>
        </w:rPr>
        <w:t>:</w:t>
      </w:r>
      <w:r w:rsidRPr="008010EC">
        <w:rPr>
          <w:sz w:val="28"/>
          <w:szCs w:val="28"/>
          <w:lang w:val="pt-BR"/>
        </w:rPr>
        <w:t xml:space="preserve"> 88323, 88609, 88611, 88612</w:t>
      </w:r>
      <w:r w:rsidR="00C1494C">
        <w:rPr>
          <w:sz w:val="28"/>
          <w:szCs w:val="28"/>
          <w:lang w:val="pt-BR"/>
        </w:rPr>
        <w:t>;</w:t>
      </w:r>
      <w:r w:rsidR="003247B9" w:rsidRPr="008010EC">
        <w:rPr>
          <w:sz w:val="28"/>
          <w:szCs w:val="28"/>
          <w:lang w:val="pt-BR"/>
        </w:rPr>
        <w:t xml:space="preserve"> 88091</w:t>
      </w:r>
      <w:r w:rsidRPr="008010EC">
        <w:rPr>
          <w:sz w:val="28"/>
          <w:szCs w:val="28"/>
          <w:lang w:val="pt-BR"/>
        </w:rPr>
        <w:t xml:space="preserve">. </w:t>
      </w:r>
    </w:p>
    <w:p w14:paraId="302DED96" w14:textId="77777777" w:rsidR="009B71A6" w:rsidRDefault="00495F97" w:rsidP="00717C8D">
      <w:pPr>
        <w:spacing w:before="60" w:line="300" w:lineRule="auto"/>
        <w:ind w:firstLine="720"/>
        <w:jc w:val="both"/>
        <w:rPr>
          <w:b/>
          <w:sz w:val="28"/>
          <w:szCs w:val="28"/>
          <w:lang w:val="pt-BR"/>
        </w:rPr>
      </w:pPr>
      <w:r w:rsidRPr="008010EC">
        <w:rPr>
          <w:b/>
          <w:sz w:val="28"/>
          <w:szCs w:val="28"/>
          <w:lang w:val="pt-BR"/>
        </w:rPr>
        <w:t>3. Kiểm tra kết quả chuyển đổi:</w:t>
      </w:r>
    </w:p>
    <w:p w14:paraId="6D00525B" w14:textId="77777777" w:rsidR="009B71A6" w:rsidRDefault="00477F4F" w:rsidP="00717C8D">
      <w:pPr>
        <w:spacing w:line="300" w:lineRule="auto"/>
        <w:ind w:firstLine="720"/>
        <w:jc w:val="both"/>
        <w:rPr>
          <w:sz w:val="28"/>
          <w:szCs w:val="28"/>
          <w:lang w:val="pt-BR"/>
        </w:rPr>
      </w:pPr>
      <w:r>
        <w:rPr>
          <w:sz w:val="28"/>
          <w:szCs w:val="28"/>
          <w:lang w:val="pt-BR"/>
        </w:rPr>
        <w:lastRenderedPageBreak/>
        <w:t xml:space="preserve">Để đảm bảo tính sẵn sàng vận hành của hệ thống sau mỗi mốc chuyển đổi qua lại giữa 2 môi trường, đề nghị các đơn vị Sở Tài chính và KBNN 2 tỉnh </w:t>
      </w:r>
      <w:r w:rsidRPr="00477F4F">
        <w:rPr>
          <w:sz w:val="28"/>
          <w:szCs w:val="28"/>
          <w:lang w:val="pt-BR"/>
        </w:rPr>
        <w:t>Bắc Ninh</w:t>
      </w:r>
      <w:r w:rsidRPr="00477F4F">
        <w:rPr>
          <w:sz w:val="28"/>
          <w:szCs w:val="28"/>
          <w:lang w:val="vi-VN"/>
        </w:rPr>
        <w:t xml:space="preserve"> và </w:t>
      </w:r>
      <w:r w:rsidRPr="00477F4F">
        <w:rPr>
          <w:sz w:val="28"/>
          <w:szCs w:val="28"/>
        </w:rPr>
        <w:t>Ninh Thuận</w:t>
      </w:r>
      <w:r w:rsidRPr="00477F4F">
        <w:rPr>
          <w:sz w:val="28"/>
          <w:szCs w:val="28"/>
          <w:lang w:val="vi-VN"/>
        </w:rPr>
        <w:t xml:space="preserve"> </w:t>
      </w:r>
      <w:r>
        <w:rPr>
          <w:sz w:val="28"/>
          <w:szCs w:val="28"/>
          <w:lang w:val="pt-BR"/>
        </w:rPr>
        <w:t>cử cán bộ phối hợp thực hiện kiểm thử trực tiếp trên hệ thống, với các nội dung cụ thể như sau:</w:t>
      </w:r>
    </w:p>
    <w:p w14:paraId="4064561C" w14:textId="77777777" w:rsidR="009B71A6" w:rsidRDefault="00495F97" w:rsidP="00717C8D">
      <w:pPr>
        <w:spacing w:line="300" w:lineRule="auto"/>
        <w:ind w:firstLine="720"/>
        <w:jc w:val="both"/>
        <w:rPr>
          <w:sz w:val="28"/>
          <w:szCs w:val="28"/>
          <w:lang w:val="pt-BR"/>
        </w:rPr>
      </w:pPr>
      <w:r w:rsidRPr="008010EC">
        <w:rPr>
          <w:sz w:val="28"/>
          <w:szCs w:val="28"/>
          <w:lang w:val="pt-BR"/>
        </w:rPr>
        <w:t>- Thành phần tham gia kiểm thử:</w:t>
      </w:r>
    </w:p>
    <w:p w14:paraId="64483D1F" w14:textId="77777777" w:rsidR="009B71A6" w:rsidRDefault="00495F97" w:rsidP="00717C8D">
      <w:pPr>
        <w:spacing w:line="300" w:lineRule="auto"/>
        <w:ind w:firstLine="720"/>
        <w:jc w:val="both"/>
        <w:rPr>
          <w:sz w:val="28"/>
          <w:szCs w:val="28"/>
          <w:lang w:val="pt-BR"/>
        </w:rPr>
      </w:pPr>
      <w:r w:rsidRPr="008010EC">
        <w:rPr>
          <w:sz w:val="28"/>
          <w:szCs w:val="28"/>
          <w:lang w:val="pt-BR"/>
        </w:rPr>
        <w:t>+ Đối với</w:t>
      </w:r>
      <w:r w:rsidR="00C24F1B">
        <w:rPr>
          <w:sz w:val="28"/>
          <w:szCs w:val="28"/>
          <w:lang w:val="pt-BR"/>
        </w:rPr>
        <w:t xml:space="preserve"> </w:t>
      </w:r>
      <w:r w:rsidR="001D3323">
        <w:rPr>
          <w:sz w:val="28"/>
          <w:szCs w:val="28"/>
          <w:lang w:val="pt-BR"/>
        </w:rPr>
        <w:t xml:space="preserve">KBNN </w:t>
      </w:r>
      <w:r w:rsidR="00C24F1B">
        <w:rPr>
          <w:sz w:val="28"/>
          <w:szCs w:val="28"/>
          <w:lang w:val="pt-BR"/>
        </w:rPr>
        <w:t>t</w:t>
      </w:r>
      <w:r w:rsidR="00C24F1B" w:rsidRPr="00C24F1B">
        <w:rPr>
          <w:sz w:val="28"/>
          <w:szCs w:val="28"/>
          <w:lang w:val="pt-BR"/>
        </w:rPr>
        <w:t>ỉnh</w:t>
      </w:r>
      <w:r w:rsidR="00C24F1B">
        <w:rPr>
          <w:sz w:val="28"/>
          <w:szCs w:val="28"/>
          <w:lang w:val="pt-BR"/>
        </w:rPr>
        <w:t>:</w:t>
      </w:r>
      <w:r w:rsidRPr="008010EC">
        <w:rPr>
          <w:sz w:val="28"/>
          <w:szCs w:val="28"/>
          <w:lang w:val="pt-BR"/>
        </w:rPr>
        <w:t xml:space="preserve"> </w:t>
      </w:r>
      <w:r w:rsidR="001D3323">
        <w:rPr>
          <w:sz w:val="28"/>
          <w:szCs w:val="28"/>
          <w:lang w:val="pt-BR"/>
        </w:rPr>
        <w:t xml:space="preserve">cử </w:t>
      </w:r>
      <w:r w:rsidR="00C24F1B">
        <w:rPr>
          <w:sz w:val="28"/>
          <w:szCs w:val="28"/>
          <w:lang w:val="pt-BR"/>
        </w:rPr>
        <w:t>01 c</w:t>
      </w:r>
      <w:r w:rsidR="005E573E" w:rsidRPr="005E573E">
        <w:rPr>
          <w:sz w:val="28"/>
          <w:szCs w:val="28"/>
          <w:lang w:val="pt-BR"/>
        </w:rPr>
        <w:t>án</w:t>
      </w:r>
      <w:r w:rsidR="005E573E">
        <w:rPr>
          <w:sz w:val="28"/>
          <w:szCs w:val="28"/>
          <w:lang w:val="pt-BR"/>
        </w:rPr>
        <w:t xml:space="preserve"> b</w:t>
      </w:r>
      <w:r w:rsidR="005E573E" w:rsidRPr="005E573E">
        <w:rPr>
          <w:sz w:val="28"/>
          <w:szCs w:val="28"/>
          <w:lang w:val="pt-BR"/>
        </w:rPr>
        <w:t>ộ</w:t>
      </w:r>
      <w:r w:rsidRPr="008010EC">
        <w:rPr>
          <w:sz w:val="28"/>
          <w:szCs w:val="28"/>
          <w:lang w:val="pt-BR"/>
        </w:rPr>
        <w:t xml:space="preserve"> Tin học</w:t>
      </w:r>
      <w:r w:rsidR="00C24F1B">
        <w:rPr>
          <w:sz w:val="28"/>
          <w:szCs w:val="28"/>
          <w:lang w:val="pt-BR"/>
        </w:rPr>
        <w:t xml:space="preserve"> v</w:t>
      </w:r>
      <w:r w:rsidR="00C24F1B" w:rsidRPr="00C24F1B">
        <w:rPr>
          <w:sz w:val="28"/>
          <w:szCs w:val="28"/>
          <w:lang w:val="pt-BR"/>
        </w:rPr>
        <w:t>à</w:t>
      </w:r>
      <w:r w:rsidR="00C24F1B">
        <w:rPr>
          <w:sz w:val="28"/>
          <w:szCs w:val="28"/>
          <w:lang w:val="pt-BR"/>
        </w:rPr>
        <w:t xml:space="preserve"> 01</w:t>
      </w:r>
      <w:r w:rsidRPr="008010EC">
        <w:rPr>
          <w:sz w:val="28"/>
          <w:szCs w:val="28"/>
          <w:lang w:val="pt-BR"/>
        </w:rPr>
        <w:t xml:space="preserve"> </w:t>
      </w:r>
      <w:r w:rsidR="005E573E">
        <w:rPr>
          <w:sz w:val="28"/>
          <w:szCs w:val="28"/>
          <w:lang w:val="pt-BR"/>
        </w:rPr>
        <w:t>c</w:t>
      </w:r>
      <w:r w:rsidR="005E573E" w:rsidRPr="005E573E">
        <w:rPr>
          <w:sz w:val="28"/>
          <w:szCs w:val="28"/>
          <w:lang w:val="pt-BR"/>
        </w:rPr>
        <w:t>án</w:t>
      </w:r>
      <w:r w:rsidR="005E573E">
        <w:rPr>
          <w:sz w:val="28"/>
          <w:szCs w:val="28"/>
          <w:lang w:val="pt-BR"/>
        </w:rPr>
        <w:t xml:space="preserve"> b</w:t>
      </w:r>
      <w:r w:rsidR="005E573E" w:rsidRPr="005E573E">
        <w:rPr>
          <w:sz w:val="28"/>
          <w:szCs w:val="28"/>
          <w:lang w:val="pt-BR"/>
        </w:rPr>
        <w:t>ộ</w:t>
      </w:r>
      <w:r w:rsidRPr="008010EC">
        <w:rPr>
          <w:sz w:val="28"/>
          <w:szCs w:val="28"/>
          <w:lang w:val="pt-BR"/>
        </w:rPr>
        <w:t xml:space="preserve"> </w:t>
      </w:r>
      <w:r w:rsidR="00C24F1B">
        <w:rPr>
          <w:sz w:val="28"/>
          <w:szCs w:val="28"/>
          <w:lang w:val="pt-BR"/>
        </w:rPr>
        <w:t>nghi</w:t>
      </w:r>
      <w:r w:rsidR="00C24F1B" w:rsidRPr="00C24F1B">
        <w:rPr>
          <w:sz w:val="28"/>
          <w:szCs w:val="28"/>
          <w:lang w:val="pt-BR"/>
        </w:rPr>
        <w:t>ệp</w:t>
      </w:r>
      <w:r w:rsidR="00C24F1B">
        <w:rPr>
          <w:sz w:val="28"/>
          <w:szCs w:val="28"/>
          <w:lang w:val="pt-BR"/>
        </w:rPr>
        <w:t xml:space="preserve"> v</w:t>
      </w:r>
      <w:r w:rsidR="00C24F1B" w:rsidRPr="00C24F1B">
        <w:rPr>
          <w:sz w:val="28"/>
          <w:szCs w:val="28"/>
          <w:lang w:val="pt-BR"/>
        </w:rPr>
        <w:t>ụ</w:t>
      </w:r>
      <w:r w:rsidR="00C24F1B">
        <w:rPr>
          <w:sz w:val="28"/>
          <w:szCs w:val="28"/>
          <w:lang w:val="pt-BR"/>
        </w:rPr>
        <w:t xml:space="preserve"> c</w:t>
      </w:r>
      <w:r w:rsidR="00C24F1B" w:rsidRPr="00C24F1B">
        <w:rPr>
          <w:sz w:val="28"/>
          <w:szCs w:val="28"/>
          <w:lang w:val="pt-BR"/>
        </w:rPr>
        <w:t>ó</w:t>
      </w:r>
      <w:r w:rsidR="00C24F1B">
        <w:rPr>
          <w:sz w:val="28"/>
          <w:szCs w:val="28"/>
          <w:lang w:val="pt-BR"/>
        </w:rPr>
        <w:t xml:space="preserve"> s</w:t>
      </w:r>
      <w:r w:rsidR="00C24F1B" w:rsidRPr="00C24F1B">
        <w:rPr>
          <w:sz w:val="28"/>
          <w:szCs w:val="28"/>
          <w:lang w:val="pt-BR"/>
        </w:rPr>
        <w:t>ử</w:t>
      </w:r>
      <w:r w:rsidR="00C24F1B">
        <w:rPr>
          <w:sz w:val="28"/>
          <w:szCs w:val="28"/>
          <w:lang w:val="pt-BR"/>
        </w:rPr>
        <w:t xml:space="preserve"> d</w:t>
      </w:r>
      <w:r w:rsidR="00C24F1B" w:rsidRPr="00C24F1B">
        <w:rPr>
          <w:sz w:val="28"/>
          <w:szCs w:val="28"/>
          <w:lang w:val="pt-BR"/>
        </w:rPr>
        <w:t>ụng</w:t>
      </w:r>
      <w:r w:rsidR="00C24F1B">
        <w:rPr>
          <w:sz w:val="28"/>
          <w:szCs w:val="28"/>
          <w:lang w:val="pt-BR"/>
        </w:rPr>
        <w:t xml:space="preserve"> </w:t>
      </w:r>
      <w:r w:rsidR="009F3A32">
        <w:rPr>
          <w:sz w:val="28"/>
          <w:szCs w:val="28"/>
          <w:lang w:val="pt-BR"/>
        </w:rPr>
        <w:t xml:space="preserve">hệ thống </w:t>
      </w:r>
      <w:r w:rsidR="00C24F1B">
        <w:rPr>
          <w:sz w:val="28"/>
          <w:szCs w:val="28"/>
          <w:lang w:val="pt-BR"/>
        </w:rPr>
        <w:t>TABM</w:t>
      </w:r>
      <w:r w:rsidR="00C24F1B" w:rsidRPr="00C24F1B">
        <w:rPr>
          <w:sz w:val="28"/>
          <w:szCs w:val="28"/>
          <w:lang w:val="pt-BR"/>
        </w:rPr>
        <w:t>IS</w:t>
      </w:r>
      <w:r w:rsidR="00C24F1B">
        <w:rPr>
          <w:sz w:val="28"/>
          <w:szCs w:val="28"/>
          <w:lang w:val="pt-BR"/>
        </w:rPr>
        <w:t>;</w:t>
      </w:r>
      <w:r w:rsidRPr="008010EC">
        <w:rPr>
          <w:sz w:val="28"/>
          <w:szCs w:val="28"/>
          <w:lang w:val="pt-BR"/>
        </w:rPr>
        <w:t xml:space="preserve"> 0</w:t>
      </w:r>
      <w:r w:rsidR="00650100" w:rsidRPr="008010EC">
        <w:rPr>
          <w:sz w:val="28"/>
          <w:szCs w:val="28"/>
          <w:lang w:val="vi-VN"/>
        </w:rPr>
        <w:t>1</w:t>
      </w:r>
      <w:r w:rsidR="00C24F1B" w:rsidRPr="00C24F1B">
        <w:rPr>
          <w:sz w:val="28"/>
          <w:szCs w:val="28"/>
          <w:lang w:val="pt-BR"/>
        </w:rPr>
        <w:t xml:space="preserve"> cán</w:t>
      </w:r>
      <w:r w:rsidR="00C24F1B">
        <w:rPr>
          <w:sz w:val="28"/>
          <w:szCs w:val="28"/>
          <w:lang w:val="pt-BR"/>
        </w:rPr>
        <w:t xml:space="preserve"> b</w:t>
      </w:r>
      <w:r w:rsidR="00C24F1B" w:rsidRPr="00C24F1B">
        <w:rPr>
          <w:sz w:val="28"/>
          <w:szCs w:val="28"/>
          <w:lang w:val="pt-BR"/>
        </w:rPr>
        <w:t>ộ</w:t>
      </w:r>
      <w:r w:rsidR="00C24F1B">
        <w:rPr>
          <w:sz w:val="28"/>
          <w:szCs w:val="28"/>
          <w:lang w:val="pt-BR"/>
        </w:rPr>
        <w:t xml:space="preserve"> </w:t>
      </w:r>
      <w:r w:rsidR="001D3323">
        <w:rPr>
          <w:sz w:val="28"/>
          <w:szCs w:val="28"/>
          <w:lang w:val="pt-BR"/>
        </w:rPr>
        <w:t xml:space="preserve">nghiệp vụ </w:t>
      </w:r>
      <w:r w:rsidR="00C24F1B">
        <w:rPr>
          <w:sz w:val="28"/>
          <w:szCs w:val="28"/>
          <w:lang w:val="pt-BR"/>
        </w:rPr>
        <w:t>c</w:t>
      </w:r>
      <w:r w:rsidR="00C24F1B" w:rsidRPr="00C24F1B">
        <w:rPr>
          <w:sz w:val="28"/>
          <w:szCs w:val="28"/>
          <w:lang w:val="pt-BR"/>
        </w:rPr>
        <w:t>ủa</w:t>
      </w:r>
      <w:r w:rsidRPr="008010EC">
        <w:rPr>
          <w:sz w:val="28"/>
          <w:szCs w:val="28"/>
          <w:lang w:val="pt-BR"/>
        </w:rPr>
        <w:t xml:space="preserve"> KBNN </w:t>
      </w:r>
      <w:r w:rsidR="001D3323">
        <w:rPr>
          <w:sz w:val="28"/>
          <w:szCs w:val="28"/>
          <w:lang w:val="pt-BR"/>
        </w:rPr>
        <w:t xml:space="preserve">01 </w:t>
      </w:r>
      <w:r w:rsidRPr="008010EC">
        <w:rPr>
          <w:sz w:val="28"/>
          <w:szCs w:val="28"/>
          <w:lang w:val="pt-BR"/>
        </w:rPr>
        <w:t>huyện trực thuộc</w:t>
      </w:r>
      <w:r w:rsidR="00223DF8" w:rsidRPr="008010EC">
        <w:rPr>
          <w:sz w:val="28"/>
          <w:szCs w:val="28"/>
          <w:lang w:val="pt-BR"/>
        </w:rPr>
        <w:t>.</w:t>
      </w:r>
    </w:p>
    <w:p w14:paraId="425DBD02" w14:textId="77777777" w:rsidR="009B71A6" w:rsidRDefault="00495F97" w:rsidP="00717C8D">
      <w:pPr>
        <w:spacing w:line="300" w:lineRule="auto"/>
        <w:ind w:firstLine="720"/>
        <w:jc w:val="both"/>
        <w:rPr>
          <w:sz w:val="28"/>
          <w:szCs w:val="28"/>
          <w:lang w:val="pt-BR"/>
        </w:rPr>
      </w:pPr>
      <w:r w:rsidRPr="008010EC">
        <w:rPr>
          <w:sz w:val="28"/>
          <w:szCs w:val="28"/>
          <w:lang w:val="pt-BR"/>
        </w:rPr>
        <w:t>+ Đối với Sở Tài chính</w:t>
      </w:r>
      <w:r w:rsidR="001D3323">
        <w:rPr>
          <w:sz w:val="28"/>
          <w:szCs w:val="28"/>
          <w:lang w:val="pt-BR"/>
        </w:rPr>
        <w:t xml:space="preserve"> (</w:t>
      </w:r>
      <w:r w:rsidRPr="008010EC">
        <w:rPr>
          <w:sz w:val="28"/>
          <w:szCs w:val="28"/>
          <w:lang w:val="pt-BR"/>
        </w:rPr>
        <w:t xml:space="preserve">Phòng Tin học, Phòng </w:t>
      </w:r>
      <w:r w:rsidR="009F3A32">
        <w:rPr>
          <w:sz w:val="28"/>
          <w:szCs w:val="28"/>
          <w:lang w:val="pt-BR"/>
        </w:rPr>
        <w:t xml:space="preserve">Quản lý </w:t>
      </w:r>
      <w:r w:rsidR="00EC0443">
        <w:rPr>
          <w:sz w:val="28"/>
          <w:szCs w:val="28"/>
          <w:lang w:val="pt-BR"/>
        </w:rPr>
        <w:t>N</w:t>
      </w:r>
      <w:r w:rsidR="009F3A32">
        <w:rPr>
          <w:sz w:val="28"/>
          <w:szCs w:val="28"/>
          <w:lang w:val="pt-BR"/>
        </w:rPr>
        <w:t>gân sách</w:t>
      </w:r>
      <w:r w:rsidRPr="008010EC">
        <w:rPr>
          <w:sz w:val="28"/>
          <w:szCs w:val="28"/>
          <w:lang w:val="pt-BR"/>
        </w:rPr>
        <w:t>, 0</w:t>
      </w:r>
      <w:r w:rsidR="00650100" w:rsidRPr="008010EC">
        <w:rPr>
          <w:sz w:val="28"/>
          <w:szCs w:val="28"/>
          <w:lang w:val="vi-VN"/>
        </w:rPr>
        <w:t>1</w:t>
      </w:r>
      <w:r w:rsidRPr="008010EC">
        <w:rPr>
          <w:sz w:val="28"/>
          <w:szCs w:val="28"/>
          <w:lang w:val="pt-BR"/>
        </w:rPr>
        <w:t xml:space="preserve"> Phòng </w:t>
      </w:r>
      <w:r w:rsidR="00EC0443">
        <w:rPr>
          <w:sz w:val="28"/>
          <w:szCs w:val="28"/>
          <w:lang w:val="pt-BR"/>
        </w:rPr>
        <w:t>Tài chính Kế hoạch</w:t>
      </w:r>
      <w:r w:rsidRPr="008010EC">
        <w:rPr>
          <w:sz w:val="28"/>
          <w:szCs w:val="28"/>
          <w:lang w:val="pt-BR"/>
        </w:rPr>
        <w:t xml:space="preserve"> huyện trực thuộc</w:t>
      </w:r>
      <w:r w:rsidR="001D3323">
        <w:rPr>
          <w:sz w:val="28"/>
          <w:szCs w:val="28"/>
          <w:lang w:val="pt-BR"/>
        </w:rPr>
        <w:t>)</w:t>
      </w:r>
      <w:r w:rsidR="00223DF8" w:rsidRPr="008010EC">
        <w:rPr>
          <w:sz w:val="28"/>
          <w:szCs w:val="28"/>
          <w:lang w:val="pt-BR"/>
        </w:rPr>
        <w:t>: Mỗi đơn vị cử 01 cán bộ</w:t>
      </w:r>
      <w:r w:rsidRPr="008010EC">
        <w:rPr>
          <w:sz w:val="28"/>
          <w:szCs w:val="28"/>
          <w:lang w:val="pt-BR"/>
        </w:rPr>
        <w:t>.</w:t>
      </w:r>
    </w:p>
    <w:p w14:paraId="2128BB0A" w14:textId="77777777" w:rsidR="009B71A6" w:rsidRDefault="00495F97" w:rsidP="00717C8D">
      <w:pPr>
        <w:spacing w:line="300" w:lineRule="auto"/>
        <w:ind w:firstLine="720"/>
        <w:jc w:val="both"/>
        <w:rPr>
          <w:sz w:val="28"/>
          <w:szCs w:val="28"/>
          <w:lang w:val="pt-BR"/>
        </w:rPr>
      </w:pPr>
      <w:r w:rsidRPr="008010EC">
        <w:rPr>
          <w:sz w:val="28"/>
          <w:szCs w:val="28"/>
          <w:lang w:val="pt-BR"/>
        </w:rPr>
        <w:t xml:space="preserve">- Thời gian kiểm thử: </w:t>
      </w:r>
      <w:r w:rsidR="001D3323">
        <w:rPr>
          <w:sz w:val="28"/>
          <w:szCs w:val="28"/>
          <w:lang w:val="pt-BR"/>
        </w:rPr>
        <w:t>10</w:t>
      </w:r>
      <w:r w:rsidR="001D3323" w:rsidRPr="008010EC">
        <w:rPr>
          <w:sz w:val="28"/>
          <w:szCs w:val="28"/>
          <w:lang w:val="pt-BR"/>
        </w:rPr>
        <w:t xml:space="preserve">h </w:t>
      </w:r>
      <w:r w:rsidR="005B4EA7" w:rsidRPr="008010EC">
        <w:rPr>
          <w:sz w:val="28"/>
          <w:szCs w:val="28"/>
          <w:lang w:val="pt-BR"/>
        </w:rPr>
        <w:t>sáng</w:t>
      </w:r>
      <w:r w:rsidRPr="008010EC">
        <w:rPr>
          <w:sz w:val="28"/>
          <w:szCs w:val="28"/>
          <w:lang w:val="pt-BR"/>
        </w:rPr>
        <w:t xml:space="preserve"> ngày </w:t>
      </w:r>
      <w:r w:rsidR="006B31E7">
        <w:rPr>
          <w:sz w:val="28"/>
          <w:szCs w:val="28"/>
          <w:lang w:val="pt-BR"/>
        </w:rPr>
        <w:t>22/2/2020</w:t>
      </w:r>
      <w:r w:rsidR="00F63BF4" w:rsidRPr="008010EC">
        <w:rPr>
          <w:sz w:val="28"/>
          <w:szCs w:val="28"/>
          <w:lang w:val="pt-BR"/>
        </w:rPr>
        <w:t xml:space="preserve"> </w:t>
      </w:r>
      <w:r w:rsidRPr="008010EC">
        <w:rPr>
          <w:sz w:val="28"/>
          <w:szCs w:val="28"/>
          <w:lang w:val="pt-BR"/>
        </w:rPr>
        <w:t xml:space="preserve">và </w:t>
      </w:r>
      <w:r w:rsidR="006B31E7">
        <w:rPr>
          <w:sz w:val="28"/>
          <w:szCs w:val="28"/>
          <w:lang w:val="pt-BR"/>
        </w:rPr>
        <w:t>29/2/2020</w:t>
      </w:r>
      <w:r w:rsidRPr="008010EC">
        <w:rPr>
          <w:sz w:val="28"/>
          <w:szCs w:val="28"/>
          <w:lang w:val="pt-BR"/>
        </w:rPr>
        <w:t>.</w:t>
      </w:r>
    </w:p>
    <w:p w14:paraId="329C22C9" w14:textId="77777777" w:rsidR="009B71A6" w:rsidRDefault="00A967A7" w:rsidP="00717C8D">
      <w:pPr>
        <w:spacing w:line="300" w:lineRule="auto"/>
        <w:ind w:firstLine="720"/>
        <w:jc w:val="both"/>
        <w:rPr>
          <w:sz w:val="28"/>
          <w:szCs w:val="28"/>
          <w:lang w:val="pt-BR"/>
        </w:rPr>
      </w:pPr>
      <w:r w:rsidRPr="008010EC">
        <w:rPr>
          <w:sz w:val="28"/>
          <w:szCs w:val="28"/>
          <w:lang w:val="pt-BR"/>
        </w:rPr>
        <w:t>- Thông tin đăng nhập TABMIS</w:t>
      </w:r>
      <w:r w:rsidR="007C61A1">
        <w:rPr>
          <w:sz w:val="28"/>
          <w:szCs w:val="28"/>
          <w:lang w:val="pt-BR"/>
        </w:rPr>
        <w:t xml:space="preserve"> 2018</w:t>
      </w:r>
      <w:r w:rsidRPr="008010EC">
        <w:rPr>
          <w:sz w:val="28"/>
          <w:szCs w:val="28"/>
          <w:lang w:val="pt-BR"/>
        </w:rPr>
        <w:t xml:space="preserve"> trên MTDP:</w:t>
      </w:r>
    </w:p>
    <w:p w14:paraId="2AEF3CAE" w14:textId="77777777" w:rsidR="009B71A6" w:rsidRDefault="00477F4F" w:rsidP="00717C8D">
      <w:pPr>
        <w:spacing w:line="300" w:lineRule="auto"/>
        <w:ind w:firstLine="720"/>
        <w:jc w:val="both"/>
        <w:rPr>
          <w:sz w:val="28"/>
          <w:szCs w:val="28"/>
          <w:lang w:val="pt-BR"/>
        </w:rPr>
      </w:pPr>
      <w:r>
        <w:rPr>
          <w:sz w:val="28"/>
          <w:szCs w:val="28"/>
          <w:lang w:val="pt-BR"/>
        </w:rPr>
        <w:t xml:space="preserve">+ Đường dẫn: </w:t>
      </w:r>
      <w:r w:rsidRPr="00477F4F">
        <w:rPr>
          <w:rStyle w:val="Hyperlink"/>
          <w:b/>
          <w:i/>
          <w:color w:val="auto"/>
          <w:sz w:val="28"/>
          <w:szCs w:val="28"/>
          <w:u w:val="none"/>
          <w:lang w:val="pt-BR"/>
        </w:rPr>
        <w:t>https://ungdung.tabmis.btc</w:t>
      </w:r>
    </w:p>
    <w:p w14:paraId="36F7B9E0" w14:textId="77777777" w:rsidR="009B71A6" w:rsidRDefault="00477F4F" w:rsidP="00717C8D">
      <w:pPr>
        <w:spacing w:line="300" w:lineRule="auto"/>
        <w:ind w:firstLine="720"/>
        <w:jc w:val="both"/>
        <w:rPr>
          <w:b/>
          <w:sz w:val="28"/>
          <w:szCs w:val="28"/>
          <w:lang w:val="pt-BR"/>
        </w:rPr>
      </w:pPr>
      <w:r w:rsidRPr="00477F4F">
        <w:rPr>
          <w:sz w:val="28"/>
          <w:szCs w:val="28"/>
          <w:lang w:val="pt-BR"/>
        </w:rPr>
        <w:t xml:space="preserve">+ IP máy chủ: </w:t>
      </w:r>
      <w:r w:rsidRPr="00477F4F">
        <w:rPr>
          <w:b/>
          <w:i/>
          <w:sz w:val="28"/>
          <w:szCs w:val="28"/>
          <w:lang w:val="pt-BR"/>
        </w:rPr>
        <w:t>10.248.255.195</w:t>
      </w:r>
    </w:p>
    <w:p w14:paraId="58A297F9" w14:textId="77777777" w:rsidR="009B71A6" w:rsidRDefault="00477F4F" w:rsidP="00717C8D">
      <w:pPr>
        <w:spacing w:line="300" w:lineRule="auto"/>
        <w:ind w:firstLine="720"/>
        <w:jc w:val="both"/>
        <w:rPr>
          <w:sz w:val="28"/>
          <w:szCs w:val="28"/>
          <w:lang w:val="pt-BR"/>
        </w:rPr>
      </w:pPr>
      <w:r w:rsidRPr="00477F4F">
        <w:rPr>
          <w:sz w:val="28"/>
          <w:szCs w:val="28"/>
          <w:lang w:val="pt-BR"/>
        </w:rPr>
        <w:t>- Thông tin đăng nhập TABMIS 2017 trên MTDP:</w:t>
      </w:r>
    </w:p>
    <w:p w14:paraId="70ACFDE0" w14:textId="77777777" w:rsidR="009B71A6" w:rsidRDefault="00477F4F" w:rsidP="00717C8D">
      <w:pPr>
        <w:spacing w:line="300" w:lineRule="auto"/>
        <w:ind w:firstLine="720"/>
        <w:jc w:val="both"/>
        <w:rPr>
          <w:sz w:val="28"/>
          <w:szCs w:val="28"/>
          <w:lang w:val="pt-BR"/>
        </w:rPr>
      </w:pPr>
      <w:r w:rsidRPr="00477F4F">
        <w:rPr>
          <w:sz w:val="28"/>
          <w:szCs w:val="28"/>
          <w:lang w:val="pt-BR"/>
        </w:rPr>
        <w:t xml:space="preserve">+ Đường dẫn: </w:t>
      </w:r>
      <w:r w:rsidRPr="00477F4F">
        <w:rPr>
          <w:rStyle w:val="Hyperlink"/>
          <w:b/>
          <w:i/>
          <w:color w:val="auto"/>
          <w:sz w:val="28"/>
          <w:szCs w:val="28"/>
          <w:u w:val="none"/>
          <w:lang w:val="pt-BR"/>
        </w:rPr>
        <w:t>https://app.tabmis.btc</w:t>
      </w:r>
    </w:p>
    <w:p w14:paraId="37947316" w14:textId="77777777" w:rsidR="009B71A6" w:rsidRDefault="00477F4F" w:rsidP="00717C8D">
      <w:pPr>
        <w:spacing w:line="300" w:lineRule="auto"/>
        <w:ind w:firstLine="720"/>
        <w:jc w:val="both"/>
        <w:rPr>
          <w:b/>
          <w:sz w:val="28"/>
          <w:szCs w:val="28"/>
          <w:lang w:val="pt-BR"/>
        </w:rPr>
      </w:pPr>
      <w:r w:rsidRPr="00477F4F">
        <w:rPr>
          <w:sz w:val="28"/>
          <w:szCs w:val="28"/>
          <w:lang w:val="pt-BR"/>
        </w:rPr>
        <w:t xml:space="preserve">+ IP máy chủ: </w:t>
      </w:r>
      <w:r w:rsidRPr="00477F4F">
        <w:rPr>
          <w:b/>
          <w:i/>
          <w:sz w:val="28"/>
          <w:szCs w:val="28"/>
          <w:lang w:val="pt-BR"/>
        </w:rPr>
        <w:t>10.248.255.193</w:t>
      </w:r>
    </w:p>
    <w:p w14:paraId="550FDE72" w14:textId="77777777" w:rsidR="009B71A6" w:rsidRDefault="007154D9" w:rsidP="00717C8D">
      <w:pPr>
        <w:spacing w:line="300" w:lineRule="auto"/>
        <w:ind w:firstLine="720"/>
        <w:jc w:val="both"/>
        <w:rPr>
          <w:sz w:val="28"/>
          <w:szCs w:val="28"/>
          <w:lang w:val="pt-BR"/>
        </w:rPr>
      </w:pPr>
      <w:r>
        <w:rPr>
          <w:sz w:val="28"/>
          <w:szCs w:val="28"/>
          <w:lang w:val="pt-BR"/>
        </w:rPr>
        <w:t>-</w:t>
      </w:r>
      <w:r w:rsidR="00477F4F" w:rsidRPr="00477F4F">
        <w:rPr>
          <w:sz w:val="28"/>
          <w:szCs w:val="28"/>
          <w:lang w:val="pt-BR"/>
        </w:rPr>
        <w:t xml:space="preserve"> Tài khoản và mật khẩu đăng nhập TABMIS giống môi trường sản xuất.  </w:t>
      </w:r>
    </w:p>
    <w:p w14:paraId="5CD591E1" w14:textId="77777777" w:rsidR="009B71A6" w:rsidRDefault="00477F4F" w:rsidP="00717C8D">
      <w:pPr>
        <w:spacing w:line="300" w:lineRule="auto"/>
        <w:ind w:firstLine="720"/>
        <w:jc w:val="both"/>
        <w:rPr>
          <w:sz w:val="28"/>
          <w:szCs w:val="28"/>
          <w:lang w:val="pt-BR"/>
        </w:rPr>
      </w:pPr>
      <w:r w:rsidRPr="00477F4F">
        <w:rPr>
          <w:b/>
          <w:i/>
          <w:sz w:val="28"/>
          <w:szCs w:val="28"/>
          <w:lang w:val="pt-BR"/>
        </w:rPr>
        <w:t xml:space="preserve">* Lưu ý: </w:t>
      </w:r>
      <w:r w:rsidRPr="00477F4F">
        <w:rPr>
          <w:sz w:val="28"/>
          <w:szCs w:val="28"/>
          <w:lang w:val="pt-BR"/>
        </w:rPr>
        <w:t xml:space="preserve">Trường hợp máy trạm không đăng nhập được vào MTDP do không nhận được địa chỉ DNS mới đồng bộ, đơn vị mở file </w:t>
      </w:r>
      <w:r w:rsidRPr="00477F4F">
        <w:rPr>
          <w:b/>
          <w:sz w:val="28"/>
          <w:szCs w:val="28"/>
          <w:lang w:val="pt-BR"/>
        </w:rPr>
        <w:t>hosts</w:t>
      </w:r>
      <w:r w:rsidRPr="00477F4F">
        <w:rPr>
          <w:sz w:val="28"/>
          <w:szCs w:val="28"/>
          <w:lang w:val="pt-BR"/>
        </w:rPr>
        <w:t xml:space="preserve"> tại đường dẫn C:\Windows\System32\drivers\etc, thêm vào cuối file dòng sau và ghi lại:</w:t>
      </w:r>
    </w:p>
    <w:p w14:paraId="084A561C" w14:textId="77777777" w:rsidR="009B71A6" w:rsidRDefault="00477F4F" w:rsidP="00717C8D">
      <w:pPr>
        <w:spacing w:line="300" w:lineRule="auto"/>
        <w:ind w:firstLine="993"/>
        <w:jc w:val="both"/>
        <w:rPr>
          <w:i/>
          <w:sz w:val="28"/>
          <w:szCs w:val="28"/>
          <w:lang w:val="pt-BR"/>
        </w:rPr>
      </w:pPr>
      <w:r w:rsidRPr="00477F4F">
        <w:rPr>
          <w:i/>
          <w:sz w:val="28"/>
          <w:szCs w:val="28"/>
          <w:lang w:val="pt-BR"/>
        </w:rPr>
        <w:t>+ 10.248.255.195  ungdung.tabmis.btc</w:t>
      </w:r>
    </w:p>
    <w:p w14:paraId="26D61CD5" w14:textId="77777777" w:rsidR="009B71A6" w:rsidRDefault="007C61A1" w:rsidP="00717C8D">
      <w:pPr>
        <w:spacing w:line="300" w:lineRule="auto"/>
        <w:ind w:firstLine="993"/>
        <w:jc w:val="both"/>
        <w:rPr>
          <w:i/>
          <w:sz w:val="28"/>
          <w:szCs w:val="28"/>
          <w:lang w:val="pt-BR"/>
        </w:rPr>
      </w:pPr>
      <w:r>
        <w:rPr>
          <w:i/>
          <w:sz w:val="28"/>
          <w:szCs w:val="28"/>
          <w:lang w:val="pt-BR"/>
        </w:rPr>
        <w:t xml:space="preserve">+ </w:t>
      </w:r>
      <w:r w:rsidR="00477F4F" w:rsidRPr="00477F4F">
        <w:rPr>
          <w:i/>
          <w:sz w:val="28"/>
          <w:szCs w:val="28"/>
          <w:lang w:val="pt-BR"/>
        </w:rPr>
        <w:t>10.248.255.193  app.tabmis.btc</w:t>
      </w:r>
    </w:p>
    <w:p w14:paraId="7F1CD4BE" w14:textId="77777777" w:rsidR="009B71A6" w:rsidRDefault="00650100" w:rsidP="00717C8D">
      <w:pPr>
        <w:spacing w:line="300" w:lineRule="auto"/>
        <w:ind w:firstLine="720"/>
        <w:jc w:val="both"/>
        <w:rPr>
          <w:sz w:val="28"/>
          <w:szCs w:val="28"/>
          <w:lang w:val="pt-BR"/>
        </w:rPr>
      </w:pPr>
      <w:r w:rsidRPr="008010EC">
        <w:rPr>
          <w:sz w:val="28"/>
          <w:szCs w:val="28"/>
          <w:lang w:val="vi-VN"/>
        </w:rPr>
        <w:t xml:space="preserve">- </w:t>
      </w:r>
      <w:r w:rsidR="00495F97" w:rsidRPr="008010EC">
        <w:rPr>
          <w:sz w:val="28"/>
          <w:szCs w:val="28"/>
          <w:lang w:val="pt-BR"/>
        </w:rPr>
        <w:t xml:space="preserve">Nội dung kiểm thử: </w:t>
      </w:r>
    </w:p>
    <w:p w14:paraId="101A742A" w14:textId="77777777" w:rsidR="009B71A6" w:rsidRDefault="00650100" w:rsidP="00717C8D">
      <w:pPr>
        <w:spacing w:line="300" w:lineRule="auto"/>
        <w:ind w:firstLine="720"/>
        <w:jc w:val="both"/>
        <w:rPr>
          <w:sz w:val="28"/>
          <w:szCs w:val="28"/>
          <w:lang w:val="pt-BR"/>
        </w:rPr>
      </w:pPr>
      <w:r w:rsidRPr="008010EC">
        <w:rPr>
          <w:sz w:val="28"/>
          <w:szCs w:val="28"/>
          <w:lang w:val="vi-VN"/>
        </w:rPr>
        <w:t xml:space="preserve">+ Tại </w:t>
      </w:r>
      <w:r w:rsidR="004C7BF6">
        <w:rPr>
          <w:sz w:val="28"/>
          <w:szCs w:val="28"/>
        </w:rPr>
        <w:t xml:space="preserve">Sở </w:t>
      </w:r>
      <w:r w:rsidRPr="008010EC">
        <w:rPr>
          <w:sz w:val="28"/>
          <w:szCs w:val="28"/>
          <w:lang w:val="vi-VN"/>
        </w:rPr>
        <w:t xml:space="preserve">Tài chính: </w:t>
      </w:r>
      <w:r w:rsidR="006341EB" w:rsidRPr="008010EC">
        <w:rPr>
          <w:sz w:val="28"/>
          <w:szCs w:val="28"/>
          <w:lang w:val="pt-BR"/>
        </w:rPr>
        <w:t xml:space="preserve"> </w:t>
      </w:r>
    </w:p>
    <w:p w14:paraId="61E71B8A" w14:textId="77777777" w:rsidR="009B71A6" w:rsidRDefault="00495F97" w:rsidP="00717C8D">
      <w:pPr>
        <w:spacing w:line="300" w:lineRule="auto"/>
        <w:ind w:firstLine="720"/>
        <w:jc w:val="both"/>
        <w:rPr>
          <w:sz w:val="28"/>
          <w:szCs w:val="28"/>
          <w:lang w:val="pt-BR"/>
        </w:rPr>
      </w:pPr>
      <w:r w:rsidRPr="008010EC">
        <w:rPr>
          <w:sz w:val="28"/>
          <w:szCs w:val="28"/>
          <w:lang w:val="pt-BR"/>
        </w:rPr>
        <w:t>Đăng nhập vào hệ thống TABMIS</w:t>
      </w:r>
      <w:r w:rsidR="00650100" w:rsidRPr="008010EC">
        <w:rPr>
          <w:sz w:val="28"/>
          <w:szCs w:val="28"/>
          <w:lang w:val="vi-VN"/>
        </w:rPr>
        <w:t>2018</w:t>
      </w:r>
      <w:r w:rsidRPr="008010EC">
        <w:rPr>
          <w:sz w:val="28"/>
          <w:szCs w:val="28"/>
          <w:lang w:val="pt-BR"/>
        </w:rPr>
        <w:t xml:space="preserve">, mở các màn hình nhập và phê duyệt giao dịch, truy vấn số dư của một đơn vị có phát sinh ngày gần nhất để đối chiếu số liệu đảm bảo sự đồng nhất giữa 2 môi trường trước và sau khi ngắt chuyển. </w:t>
      </w:r>
    </w:p>
    <w:p w14:paraId="7A186461" w14:textId="77777777" w:rsidR="009B71A6" w:rsidRDefault="00650100" w:rsidP="00717C8D">
      <w:pPr>
        <w:spacing w:line="300" w:lineRule="auto"/>
        <w:ind w:firstLine="720"/>
        <w:jc w:val="both"/>
        <w:rPr>
          <w:sz w:val="28"/>
          <w:szCs w:val="28"/>
          <w:lang w:val="vi-VN"/>
        </w:rPr>
      </w:pPr>
      <w:r w:rsidRPr="008010EC">
        <w:rPr>
          <w:sz w:val="28"/>
          <w:szCs w:val="28"/>
          <w:lang w:val="vi-VN"/>
        </w:rPr>
        <w:t xml:space="preserve">+ Tại </w:t>
      </w:r>
      <w:r w:rsidR="008774E7">
        <w:rPr>
          <w:sz w:val="28"/>
          <w:szCs w:val="28"/>
        </w:rPr>
        <w:t>KBNN tỉnh</w:t>
      </w:r>
      <w:r w:rsidRPr="008010EC">
        <w:rPr>
          <w:sz w:val="28"/>
          <w:szCs w:val="28"/>
          <w:lang w:val="vi-VN"/>
        </w:rPr>
        <w:t>:</w:t>
      </w:r>
    </w:p>
    <w:p w14:paraId="14CFE8FC" w14:textId="77777777" w:rsidR="009B71A6" w:rsidRDefault="00650100" w:rsidP="00717C8D">
      <w:pPr>
        <w:spacing w:before="60" w:line="300" w:lineRule="auto"/>
        <w:ind w:firstLine="720"/>
        <w:jc w:val="both"/>
        <w:rPr>
          <w:sz w:val="28"/>
          <w:szCs w:val="28"/>
          <w:lang w:val="pt-BR"/>
        </w:rPr>
      </w:pPr>
      <w:r w:rsidRPr="008010EC">
        <w:rPr>
          <w:sz w:val="28"/>
          <w:szCs w:val="28"/>
          <w:lang w:val="pt-BR"/>
        </w:rPr>
        <w:t>Đăng nhập vào hệ thống TABMIS</w:t>
      </w:r>
      <w:r w:rsidRPr="008010EC">
        <w:rPr>
          <w:sz w:val="28"/>
          <w:szCs w:val="28"/>
          <w:lang w:val="vi-VN"/>
        </w:rPr>
        <w:t>2018</w:t>
      </w:r>
      <w:r w:rsidRPr="008010EC">
        <w:rPr>
          <w:sz w:val="28"/>
          <w:szCs w:val="28"/>
          <w:lang w:val="pt-BR"/>
        </w:rPr>
        <w:t>, mở các màn hình nhập và phê duyệt giao dịch, truy vấn số dư của một đơn vị có phát sinh ngày gần nhất để đối chiếu số liệu đảm bảo sự đồng nhất giữa 2 môi trường trước và sau khi ngắt chuyển.</w:t>
      </w:r>
    </w:p>
    <w:p w14:paraId="0729B5E3" w14:textId="77777777" w:rsidR="009B71A6" w:rsidRDefault="00495F97" w:rsidP="00717C8D">
      <w:pPr>
        <w:spacing w:before="60" w:line="300" w:lineRule="auto"/>
        <w:ind w:firstLine="720"/>
        <w:jc w:val="both"/>
        <w:rPr>
          <w:sz w:val="28"/>
          <w:szCs w:val="28"/>
          <w:lang w:val="pt-BR"/>
        </w:rPr>
      </w:pPr>
      <w:r w:rsidRPr="008010EC">
        <w:rPr>
          <w:sz w:val="28"/>
          <w:szCs w:val="28"/>
          <w:lang w:val="pt-BR"/>
        </w:rPr>
        <w:lastRenderedPageBreak/>
        <w:t>Sau khi hoàn thành, gửi báo cáo kết quả kiểm tra kết nối hệ thống</w:t>
      </w:r>
      <w:r w:rsidR="005464A1" w:rsidRPr="008010EC">
        <w:rPr>
          <w:sz w:val="28"/>
          <w:szCs w:val="28"/>
          <w:lang w:val="pt-BR"/>
        </w:rPr>
        <w:t xml:space="preserve"> cùng ảnh chụp</w:t>
      </w:r>
      <w:r w:rsidRPr="008010EC">
        <w:rPr>
          <w:sz w:val="28"/>
          <w:szCs w:val="28"/>
          <w:lang w:val="pt-BR"/>
        </w:rPr>
        <w:t xml:space="preserve"> màn hình kiểm thử hệ thống TABMIS</w:t>
      </w:r>
      <w:r w:rsidR="00375BA1" w:rsidRPr="008010EC">
        <w:rPr>
          <w:sz w:val="28"/>
          <w:szCs w:val="28"/>
          <w:lang w:val="pt-BR"/>
        </w:rPr>
        <w:t xml:space="preserve"> của các ngày </w:t>
      </w:r>
      <w:r w:rsidR="006B31E7">
        <w:rPr>
          <w:sz w:val="28"/>
          <w:szCs w:val="28"/>
          <w:lang w:val="pt-BR"/>
        </w:rPr>
        <w:t>22/2/2020</w:t>
      </w:r>
      <w:r w:rsidR="00375BA1" w:rsidRPr="008010EC">
        <w:rPr>
          <w:sz w:val="28"/>
          <w:szCs w:val="28"/>
          <w:lang w:val="pt-BR"/>
        </w:rPr>
        <w:t xml:space="preserve">  và </w:t>
      </w:r>
      <w:r w:rsidR="006B31E7">
        <w:rPr>
          <w:sz w:val="28"/>
          <w:szCs w:val="28"/>
          <w:lang w:val="pt-BR"/>
        </w:rPr>
        <w:t>29/2/2020</w:t>
      </w:r>
      <w:r w:rsidR="00375BA1" w:rsidRPr="008010EC">
        <w:rPr>
          <w:sz w:val="28"/>
          <w:szCs w:val="28"/>
          <w:lang w:val="pt-BR"/>
        </w:rPr>
        <w:t>,</w:t>
      </w:r>
      <w:r w:rsidR="00EA6435">
        <w:rPr>
          <w:sz w:val="28"/>
          <w:szCs w:val="28"/>
          <w:lang w:val="pt-BR"/>
        </w:rPr>
        <w:t xml:space="preserve"> </w:t>
      </w:r>
      <w:r w:rsidRPr="008010EC">
        <w:rPr>
          <w:sz w:val="28"/>
          <w:szCs w:val="28"/>
          <w:lang w:val="pt-BR"/>
        </w:rPr>
        <w:t xml:space="preserve">vào địa chỉ thư điện tử </w:t>
      </w:r>
      <w:hyperlink r:id="rId8" w:history="1">
        <w:r w:rsidRPr="008010EC">
          <w:rPr>
            <w:sz w:val="28"/>
            <w:szCs w:val="28"/>
            <w:lang w:val="pt-BR"/>
          </w:rPr>
          <w:t>hotrocntt@vst.gov.vn</w:t>
        </w:r>
      </w:hyperlink>
      <w:r w:rsidRPr="008010EC">
        <w:rPr>
          <w:sz w:val="28"/>
          <w:szCs w:val="28"/>
          <w:lang w:val="pt-BR"/>
        </w:rPr>
        <w:t>.</w:t>
      </w:r>
    </w:p>
    <w:p w14:paraId="66336AA1" w14:textId="77777777" w:rsidR="009B71A6" w:rsidRDefault="00EB008E" w:rsidP="00717C8D">
      <w:pPr>
        <w:spacing w:before="60" w:line="300" w:lineRule="auto"/>
        <w:ind w:firstLine="720"/>
        <w:jc w:val="both"/>
        <w:rPr>
          <w:sz w:val="28"/>
          <w:szCs w:val="28"/>
          <w:lang w:val="pt-BR"/>
        </w:rPr>
      </w:pPr>
      <w:r w:rsidRPr="008010EC">
        <w:rPr>
          <w:sz w:val="28"/>
          <w:szCs w:val="28"/>
          <w:lang w:val="pt-BR"/>
        </w:rPr>
        <w:t>Đề nghị các đơn vị phối hợp tổ chức thực hiện./.</w:t>
      </w:r>
    </w:p>
    <w:p w14:paraId="5D8E7FEC" w14:textId="77777777" w:rsidR="009B71A6" w:rsidRDefault="009B71A6">
      <w:pPr>
        <w:spacing w:line="288" w:lineRule="auto"/>
        <w:ind w:firstLine="720"/>
        <w:jc w:val="both"/>
        <w:rPr>
          <w:sz w:val="28"/>
          <w:szCs w:val="28"/>
          <w:lang w:val="pt-B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8"/>
        <w:gridCol w:w="5965"/>
      </w:tblGrid>
      <w:tr w:rsidR="00EB008E" w:rsidRPr="00EB008E" w14:paraId="714BF1AD" w14:textId="77777777" w:rsidTr="00E232F1">
        <w:tc>
          <w:tcPr>
            <w:tcW w:w="3438" w:type="dxa"/>
          </w:tcPr>
          <w:p w14:paraId="3ECE6DFB" w14:textId="77777777" w:rsidR="00EB008E" w:rsidRPr="008010EC" w:rsidRDefault="00EB008E" w:rsidP="00E232F1">
            <w:pPr>
              <w:pStyle w:val="sign"/>
              <w:spacing w:line="235" w:lineRule="auto"/>
              <w:ind w:right="-284"/>
              <w:outlineLvl w:val="0"/>
              <w:rPr>
                <w:rFonts w:ascii="Times New Roman" w:hAnsi="Times New Roman"/>
                <w:lang w:val="pt-BR"/>
              </w:rPr>
            </w:pPr>
            <w:r w:rsidRPr="008010EC">
              <w:rPr>
                <w:rFonts w:ascii="Times New Roman" w:hAnsi="Times New Roman"/>
                <w:i/>
                <w:iCs/>
                <w:sz w:val="24"/>
                <w:szCs w:val="24"/>
                <w:lang w:val="pt-BR"/>
              </w:rPr>
              <w:t>Nơi nhận:</w:t>
            </w:r>
            <w:r w:rsidRPr="008010EC">
              <w:rPr>
                <w:rFonts w:ascii="Times New Roman" w:hAnsi="Times New Roman"/>
                <w:lang w:val="pt-BR"/>
              </w:rPr>
              <w:t xml:space="preserve">   </w:t>
            </w:r>
          </w:p>
          <w:p w14:paraId="105E0995" w14:textId="77777777" w:rsidR="00EB008E" w:rsidRPr="008010EC" w:rsidRDefault="00EB008E" w:rsidP="00E232F1">
            <w:pPr>
              <w:pStyle w:val="sign"/>
              <w:tabs>
                <w:tab w:val="clear" w:pos="284"/>
                <w:tab w:val="left" w:pos="142"/>
              </w:tabs>
              <w:spacing w:line="235" w:lineRule="auto"/>
              <w:rPr>
                <w:rFonts w:ascii="Times New Roman" w:hAnsi="Times New Roman"/>
                <w:b w:val="0"/>
                <w:bCs/>
                <w:sz w:val="22"/>
                <w:szCs w:val="22"/>
                <w:lang w:val="pt-BR"/>
              </w:rPr>
            </w:pPr>
            <w:r w:rsidRPr="008010EC">
              <w:rPr>
                <w:rFonts w:ascii="Times New Roman" w:hAnsi="Times New Roman"/>
                <w:b w:val="0"/>
                <w:bCs/>
                <w:sz w:val="22"/>
                <w:szCs w:val="22"/>
                <w:lang w:val="pt-BR"/>
              </w:rPr>
              <w:t>- Như trên;</w:t>
            </w:r>
            <w:r w:rsidRPr="008010EC">
              <w:rPr>
                <w:rFonts w:ascii="Times New Roman" w:hAnsi="Times New Roman"/>
                <w:b w:val="0"/>
                <w:bCs/>
                <w:sz w:val="22"/>
                <w:szCs w:val="22"/>
                <w:lang w:val="pt-BR"/>
              </w:rPr>
              <w:tab/>
              <w:t xml:space="preserve">    </w:t>
            </w:r>
          </w:p>
          <w:p w14:paraId="02A252FA" w14:textId="77777777" w:rsidR="00EB008E" w:rsidRPr="008010EC" w:rsidRDefault="00EB008E" w:rsidP="00E232F1">
            <w:pPr>
              <w:pStyle w:val="sign"/>
              <w:tabs>
                <w:tab w:val="clear" w:pos="284"/>
                <w:tab w:val="left" w:pos="142"/>
              </w:tabs>
              <w:spacing w:line="235" w:lineRule="auto"/>
              <w:rPr>
                <w:rFonts w:ascii="Times New Roman" w:hAnsi="Times New Roman"/>
                <w:b w:val="0"/>
                <w:bCs/>
                <w:sz w:val="22"/>
                <w:szCs w:val="22"/>
                <w:lang w:val="pt-BR"/>
              </w:rPr>
            </w:pPr>
            <w:r w:rsidRPr="008010EC">
              <w:rPr>
                <w:rFonts w:ascii="Times New Roman" w:hAnsi="Times New Roman"/>
                <w:b w:val="0"/>
                <w:bCs/>
                <w:sz w:val="22"/>
                <w:szCs w:val="22"/>
                <w:lang w:val="pt-BR"/>
              </w:rPr>
              <w:t xml:space="preserve">- Vụ NSNN, ĐT,  </w:t>
            </w:r>
          </w:p>
          <w:p w14:paraId="2855FCFD" w14:textId="77777777" w:rsidR="00EB008E" w:rsidRPr="008010EC" w:rsidRDefault="00EB008E" w:rsidP="00E232F1">
            <w:pPr>
              <w:pStyle w:val="sign"/>
              <w:tabs>
                <w:tab w:val="clear" w:pos="284"/>
                <w:tab w:val="left" w:pos="142"/>
              </w:tabs>
              <w:spacing w:line="235" w:lineRule="auto"/>
              <w:rPr>
                <w:rFonts w:ascii="Times New Roman" w:hAnsi="Times New Roman"/>
                <w:b w:val="0"/>
                <w:bCs/>
                <w:sz w:val="22"/>
                <w:szCs w:val="22"/>
                <w:lang w:val="pt-BR"/>
              </w:rPr>
            </w:pPr>
            <w:r w:rsidRPr="008010EC">
              <w:rPr>
                <w:rFonts w:ascii="Times New Roman" w:hAnsi="Times New Roman"/>
                <w:b w:val="0"/>
                <w:bCs/>
                <w:sz w:val="22"/>
                <w:szCs w:val="22"/>
                <w:lang w:val="pt-BR"/>
              </w:rPr>
              <w:t xml:space="preserve">  HCSN, TCNH&amp;TCTC,  </w:t>
            </w:r>
          </w:p>
          <w:p w14:paraId="05D74A49" w14:textId="77777777" w:rsidR="00EB008E" w:rsidRPr="008010EC" w:rsidRDefault="00EB008E" w:rsidP="00E232F1">
            <w:pPr>
              <w:pStyle w:val="sign"/>
              <w:tabs>
                <w:tab w:val="clear" w:pos="284"/>
                <w:tab w:val="left" w:pos="142"/>
              </w:tabs>
              <w:spacing w:line="235" w:lineRule="auto"/>
              <w:rPr>
                <w:rFonts w:ascii="Times New Roman" w:hAnsi="Times New Roman"/>
                <w:b w:val="0"/>
                <w:bCs/>
                <w:sz w:val="22"/>
                <w:szCs w:val="22"/>
                <w:lang w:val="pt-BR"/>
              </w:rPr>
            </w:pPr>
            <w:r w:rsidRPr="008010EC">
              <w:rPr>
                <w:rFonts w:ascii="Times New Roman" w:hAnsi="Times New Roman"/>
                <w:b w:val="0"/>
                <w:bCs/>
                <w:sz w:val="22"/>
                <w:szCs w:val="22"/>
                <w:lang w:val="pt-BR"/>
              </w:rPr>
              <w:t xml:space="preserve">  Cục TCDN, KHTC, </w:t>
            </w:r>
          </w:p>
          <w:p w14:paraId="2F498ADE" w14:textId="77777777" w:rsidR="00EB008E" w:rsidRPr="008010EC" w:rsidRDefault="00EB008E" w:rsidP="00E232F1">
            <w:pPr>
              <w:pStyle w:val="sign"/>
              <w:tabs>
                <w:tab w:val="clear" w:pos="284"/>
                <w:tab w:val="left" w:pos="142"/>
              </w:tabs>
              <w:spacing w:line="235" w:lineRule="auto"/>
              <w:rPr>
                <w:rFonts w:ascii="Times New Roman" w:hAnsi="Times New Roman"/>
                <w:b w:val="0"/>
                <w:bCs/>
                <w:sz w:val="22"/>
                <w:szCs w:val="22"/>
                <w:lang w:val="pt-BR"/>
              </w:rPr>
            </w:pPr>
            <w:r w:rsidRPr="008010EC">
              <w:rPr>
                <w:rFonts w:ascii="Times New Roman" w:hAnsi="Times New Roman"/>
                <w:b w:val="0"/>
                <w:bCs/>
                <w:sz w:val="22"/>
                <w:szCs w:val="22"/>
                <w:lang w:val="pt-BR"/>
              </w:rPr>
              <w:t xml:space="preserve">  TH&amp;TKTC, QLN&amp;TCĐN</w:t>
            </w:r>
            <w:r w:rsidR="0017405F" w:rsidRPr="008010EC">
              <w:rPr>
                <w:rFonts w:ascii="Times New Roman" w:hAnsi="Times New Roman"/>
                <w:b w:val="0"/>
                <w:bCs/>
                <w:sz w:val="22"/>
                <w:szCs w:val="22"/>
                <w:lang w:val="pt-BR"/>
              </w:rPr>
              <w:t>;</w:t>
            </w:r>
            <w:r w:rsidRPr="008010EC">
              <w:rPr>
                <w:rFonts w:ascii="Times New Roman" w:hAnsi="Times New Roman"/>
                <w:b w:val="0"/>
                <w:bCs/>
                <w:sz w:val="22"/>
                <w:szCs w:val="22"/>
                <w:lang w:val="pt-BR"/>
              </w:rPr>
              <w:t xml:space="preserve">  </w:t>
            </w:r>
          </w:p>
          <w:p w14:paraId="336130E7" w14:textId="77777777" w:rsidR="00EB008E" w:rsidRPr="008010EC" w:rsidRDefault="00EB008E" w:rsidP="00E232F1">
            <w:pPr>
              <w:pStyle w:val="sign"/>
              <w:tabs>
                <w:tab w:val="clear" w:pos="284"/>
                <w:tab w:val="left" w:pos="142"/>
              </w:tabs>
              <w:spacing w:line="235" w:lineRule="auto"/>
              <w:rPr>
                <w:rFonts w:ascii="Times New Roman" w:hAnsi="Times New Roman"/>
                <w:b w:val="0"/>
                <w:bCs/>
                <w:sz w:val="22"/>
                <w:szCs w:val="22"/>
                <w:lang w:val="pt-BR"/>
              </w:rPr>
            </w:pPr>
            <w:r w:rsidRPr="008010EC">
              <w:rPr>
                <w:rFonts w:ascii="Times New Roman" w:hAnsi="Times New Roman"/>
                <w:b w:val="0"/>
                <w:bCs/>
                <w:sz w:val="22"/>
                <w:szCs w:val="22"/>
                <w:lang w:val="pt-BR"/>
              </w:rPr>
              <w:t>- Tổng cục Dự trữ QG</w:t>
            </w:r>
            <w:r w:rsidR="0017405F" w:rsidRPr="008010EC">
              <w:rPr>
                <w:rFonts w:ascii="Times New Roman" w:hAnsi="Times New Roman"/>
                <w:b w:val="0"/>
                <w:bCs/>
                <w:sz w:val="22"/>
                <w:szCs w:val="22"/>
                <w:lang w:val="pt-BR"/>
              </w:rPr>
              <w:t>;</w:t>
            </w:r>
            <w:r w:rsidRPr="008010EC">
              <w:rPr>
                <w:rFonts w:ascii="Times New Roman" w:hAnsi="Times New Roman"/>
                <w:b w:val="0"/>
                <w:bCs/>
                <w:sz w:val="22"/>
                <w:szCs w:val="22"/>
                <w:lang w:val="pt-BR"/>
              </w:rPr>
              <w:t xml:space="preserve"> </w:t>
            </w:r>
          </w:p>
          <w:p w14:paraId="329DE7FC" w14:textId="77777777" w:rsidR="00EB008E" w:rsidRPr="008010EC" w:rsidRDefault="00EB008E" w:rsidP="00E232F1">
            <w:pPr>
              <w:pStyle w:val="sign"/>
              <w:tabs>
                <w:tab w:val="clear" w:pos="284"/>
                <w:tab w:val="left" w:pos="142"/>
              </w:tabs>
              <w:spacing w:line="235" w:lineRule="auto"/>
              <w:rPr>
                <w:rFonts w:ascii="Times New Roman" w:hAnsi="Times New Roman"/>
                <w:b w:val="0"/>
                <w:bCs/>
                <w:sz w:val="22"/>
                <w:szCs w:val="22"/>
                <w:lang w:val="pt-BR"/>
              </w:rPr>
            </w:pPr>
            <w:r w:rsidRPr="008010EC">
              <w:rPr>
                <w:rFonts w:ascii="Times New Roman" w:hAnsi="Times New Roman"/>
                <w:b w:val="0"/>
                <w:bCs/>
                <w:sz w:val="22"/>
                <w:szCs w:val="22"/>
                <w:lang w:val="pt-BR"/>
              </w:rPr>
              <w:t>- Tổng cục Hải quan</w:t>
            </w:r>
            <w:r w:rsidR="0017405F" w:rsidRPr="008010EC">
              <w:rPr>
                <w:rFonts w:ascii="Times New Roman" w:hAnsi="Times New Roman"/>
                <w:b w:val="0"/>
                <w:bCs/>
                <w:sz w:val="22"/>
                <w:szCs w:val="22"/>
                <w:lang w:val="pt-BR"/>
              </w:rPr>
              <w:t>;</w:t>
            </w:r>
          </w:p>
          <w:p w14:paraId="6ED96EC2" w14:textId="77777777" w:rsidR="00EB008E" w:rsidRPr="008010EC" w:rsidRDefault="00EB008E" w:rsidP="00E232F1">
            <w:pPr>
              <w:pStyle w:val="sign"/>
              <w:tabs>
                <w:tab w:val="clear" w:pos="284"/>
                <w:tab w:val="left" w:pos="142"/>
              </w:tabs>
              <w:spacing w:line="235" w:lineRule="auto"/>
              <w:rPr>
                <w:rFonts w:ascii="Times New Roman" w:hAnsi="Times New Roman"/>
                <w:b w:val="0"/>
                <w:bCs/>
                <w:sz w:val="22"/>
                <w:szCs w:val="22"/>
                <w:lang w:val="pt-BR"/>
              </w:rPr>
            </w:pPr>
            <w:r w:rsidRPr="008010EC">
              <w:rPr>
                <w:rFonts w:ascii="Times New Roman" w:hAnsi="Times New Roman"/>
                <w:b w:val="0"/>
                <w:bCs/>
                <w:sz w:val="22"/>
                <w:szCs w:val="22"/>
                <w:lang w:val="pt-BR"/>
              </w:rPr>
              <w:t>- Tổng cục Thuế;</w:t>
            </w:r>
          </w:p>
          <w:p w14:paraId="267AFBDE" w14:textId="77777777" w:rsidR="00EB008E" w:rsidRPr="008010EC" w:rsidRDefault="00EB008E" w:rsidP="00E232F1">
            <w:pPr>
              <w:pStyle w:val="sign"/>
              <w:tabs>
                <w:tab w:val="clear" w:pos="284"/>
                <w:tab w:val="left" w:pos="142"/>
              </w:tabs>
              <w:spacing w:line="235" w:lineRule="auto"/>
              <w:rPr>
                <w:rFonts w:ascii="Times New Roman" w:hAnsi="Times New Roman"/>
                <w:b w:val="0"/>
                <w:bCs/>
                <w:sz w:val="22"/>
                <w:szCs w:val="22"/>
                <w:lang w:val="pt-BR"/>
              </w:rPr>
            </w:pPr>
            <w:r w:rsidRPr="008010EC">
              <w:rPr>
                <w:rFonts w:ascii="Times New Roman" w:hAnsi="Times New Roman"/>
                <w:b w:val="0"/>
                <w:bCs/>
                <w:sz w:val="22"/>
                <w:szCs w:val="22"/>
                <w:lang w:val="pt-BR"/>
              </w:rPr>
              <w:t>- KBNN (</w:t>
            </w:r>
            <w:r w:rsidR="0090273E" w:rsidRPr="008010EC">
              <w:rPr>
                <w:rFonts w:ascii="Times New Roman" w:hAnsi="Times New Roman"/>
                <w:b w:val="0"/>
                <w:bCs/>
                <w:sz w:val="22"/>
                <w:szCs w:val="22"/>
                <w:lang w:val="pt-BR"/>
              </w:rPr>
              <w:t>Cục</w:t>
            </w:r>
            <w:r w:rsidRPr="008010EC">
              <w:rPr>
                <w:rFonts w:ascii="Times New Roman" w:hAnsi="Times New Roman"/>
                <w:b w:val="0"/>
                <w:bCs/>
                <w:sz w:val="22"/>
                <w:szCs w:val="22"/>
                <w:lang w:val="pt-BR"/>
              </w:rPr>
              <w:t xml:space="preserve"> KTNN, </w:t>
            </w:r>
            <w:r w:rsidR="00A841AD" w:rsidRPr="008010EC">
              <w:rPr>
                <w:rFonts w:ascii="Times New Roman" w:hAnsi="Times New Roman"/>
                <w:b w:val="0"/>
                <w:bCs/>
                <w:sz w:val="22"/>
                <w:szCs w:val="22"/>
                <w:lang w:val="pt-BR"/>
              </w:rPr>
              <w:t>QLNQ</w:t>
            </w:r>
          </w:p>
          <w:p w14:paraId="571D42FF" w14:textId="77777777" w:rsidR="00EB008E" w:rsidRPr="008010EC" w:rsidRDefault="00EB008E" w:rsidP="00E232F1">
            <w:pPr>
              <w:pStyle w:val="sign"/>
              <w:tabs>
                <w:tab w:val="clear" w:pos="284"/>
                <w:tab w:val="left" w:pos="142"/>
              </w:tabs>
              <w:spacing w:line="235" w:lineRule="auto"/>
              <w:rPr>
                <w:rFonts w:ascii="Times New Roman" w:hAnsi="Times New Roman"/>
                <w:b w:val="0"/>
                <w:bCs/>
                <w:sz w:val="22"/>
                <w:szCs w:val="22"/>
                <w:lang w:val="pt-BR"/>
              </w:rPr>
            </w:pPr>
            <w:r w:rsidRPr="008010EC">
              <w:rPr>
                <w:rFonts w:ascii="Times New Roman" w:hAnsi="Times New Roman"/>
                <w:b w:val="0"/>
                <w:bCs/>
                <w:sz w:val="22"/>
                <w:szCs w:val="22"/>
                <w:lang w:val="pt-BR"/>
              </w:rPr>
              <w:t xml:space="preserve">  </w:t>
            </w:r>
            <w:r w:rsidR="00A841AD" w:rsidRPr="008010EC">
              <w:rPr>
                <w:rFonts w:ascii="Times New Roman" w:hAnsi="Times New Roman"/>
                <w:b w:val="0"/>
                <w:bCs/>
                <w:sz w:val="22"/>
                <w:szCs w:val="22"/>
                <w:lang w:val="pt-BR"/>
              </w:rPr>
              <w:t xml:space="preserve">Vụ </w:t>
            </w:r>
            <w:r w:rsidRPr="008010EC">
              <w:rPr>
                <w:rFonts w:ascii="Times New Roman" w:hAnsi="Times New Roman"/>
                <w:b w:val="0"/>
                <w:bCs/>
                <w:sz w:val="22"/>
                <w:szCs w:val="22"/>
                <w:lang w:val="pt-BR"/>
              </w:rPr>
              <w:t xml:space="preserve">KSC, </w:t>
            </w:r>
            <w:r w:rsidR="00A841AD" w:rsidRPr="008010EC">
              <w:rPr>
                <w:rFonts w:ascii="Times New Roman" w:hAnsi="Times New Roman"/>
                <w:b w:val="0"/>
                <w:bCs/>
                <w:sz w:val="22"/>
                <w:szCs w:val="22"/>
                <w:lang w:val="pt-BR"/>
              </w:rPr>
              <w:t xml:space="preserve">Vụ </w:t>
            </w:r>
            <w:r w:rsidRPr="008010EC">
              <w:rPr>
                <w:rFonts w:ascii="Times New Roman" w:hAnsi="Times New Roman"/>
                <w:b w:val="0"/>
                <w:bCs/>
                <w:sz w:val="22"/>
                <w:szCs w:val="22"/>
                <w:lang w:val="pt-BR"/>
              </w:rPr>
              <w:t>TVQT</w:t>
            </w:r>
            <w:r w:rsidR="0093561A" w:rsidRPr="008010EC">
              <w:rPr>
                <w:rFonts w:ascii="Times New Roman" w:hAnsi="Times New Roman"/>
                <w:b w:val="0"/>
                <w:bCs/>
                <w:sz w:val="22"/>
                <w:szCs w:val="22"/>
                <w:lang w:val="pt-BR"/>
              </w:rPr>
              <w:t>, Sở GD</w:t>
            </w:r>
            <w:r w:rsidRPr="008010EC">
              <w:rPr>
                <w:rFonts w:ascii="Times New Roman" w:hAnsi="Times New Roman"/>
                <w:b w:val="0"/>
                <w:bCs/>
                <w:sz w:val="22"/>
                <w:szCs w:val="22"/>
                <w:lang w:val="pt-BR"/>
              </w:rPr>
              <w:t>);</w:t>
            </w:r>
          </w:p>
          <w:p w14:paraId="18A01831" w14:textId="77777777" w:rsidR="009B71A6" w:rsidRDefault="008C68D6" w:rsidP="00643AF1">
            <w:pPr>
              <w:spacing w:line="235" w:lineRule="auto"/>
            </w:pPr>
            <w:r w:rsidRPr="008E0AEF">
              <w:rPr>
                <w:sz w:val="22"/>
                <w:lang w:val="nl-NL"/>
              </w:rPr>
              <w:t xml:space="preserve">- Lưu: </w:t>
            </w:r>
            <w:r w:rsidRPr="008E0AEF">
              <w:rPr>
                <w:bCs/>
                <w:sz w:val="22"/>
                <w:lang w:val="pt-BR"/>
              </w:rPr>
              <w:t xml:space="preserve">VT, </w:t>
            </w:r>
            <w:r w:rsidR="00643AF1">
              <w:rPr>
                <w:bCs/>
                <w:sz w:val="22"/>
                <w:lang w:val="pt-BR"/>
              </w:rPr>
              <w:t>KBNN</w:t>
            </w:r>
            <w:r w:rsidRPr="008E0AEF">
              <w:rPr>
                <w:bCs/>
                <w:sz w:val="22"/>
                <w:lang w:val="pt-BR"/>
              </w:rPr>
              <w:t xml:space="preserve"> (</w:t>
            </w:r>
            <w:r w:rsidR="004C7BF6">
              <w:rPr>
                <w:bCs/>
                <w:sz w:val="22"/>
                <w:lang w:val="pt-BR"/>
              </w:rPr>
              <w:t>20</w:t>
            </w:r>
            <w:r w:rsidR="007C61A1">
              <w:rPr>
                <w:bCs/>
                <w:sz w:val="22"/>
                <w:lang w:val="pt-BR"/>
              </w:rPr>
              <w:t xml:space="preserve"> </w:t>
            </w:r>
            <w:r w:rsidRPr="008E0AEF">
              <w:rPr>
                <w:bCs/>
                <w:sz w:val="22"/>
                <w:lang w:val="pt-BR"/>
              </w:rPr>
              <w:t>bản).</w:t>
            </w:r>
          </w:p>
        </w:tc>
        <w:tc>
          <w:tcPr>
            <w:tcW w:w="5965" w:type="dxa"/>
          </w:tcPr>
          <w:p w14:paraId="50CCC453" w14:textId="77777777" w:rsidR="00EB008E" w:rsidRPr="008010EC" w:rsidRDefault="00EB008E" w:rsidP="00E232F1">
            <w:pPr>
              <w:tabs>
                <w:tab w:val="left" w:pos="700"/>
              </w:tabs>
              <w:spacing w:line="235" w:lineRule="auto"/>
              <w:jc w:val="center"/>
              <w:rPr>
                <w:b/>
                <w:sz w:val="26"/>
                <w:szCs w:val="26"/>
              </w:rPr>
            </w:pPr>
            <w:r w:rsidRPr="008010EC">
              <w:rPr>
                <w:b/>
                <w:sz w:val="26"/>
                <w:szCs w:val="26"/>
              </w:rPr>
              <w:t>TL.BỘ TRƯỞNG</w:t>
            </w:r>
          </w:p>
          <w:p w14:paraId="5A948AA7" w14:textId="77777777" w:rsidR="00EB008E" w:rsidRPr="008010EC" w:rsidRDefault="00EB008E" w:rsidP="00E232F1">
            <w:pPr>
              <w:tabs>
                <w:tab w:val="left" w:pos="700"/>
              </w:tabs>
              <w:spacing w:line="235" w:lineRule="auto"/>
              <w:jc w:val="center"/>
              <w:rPr>
                <w:b/>
                <w:sz w:val="26"/>
                <w:szCs w:val="26"/>
              </w:rPr>
            </w:pPr>
            <w:r w:rsidRPr="008010EC">
              <w:rPr>
                <w:b/>
                <w:sz w:val="26"/>
                <w:szCs w:val="26"/>
              </w:rPr>
              <w:t>KT.TỔNG GIÁM ĐỐC KHO BẠC NHÀ NƯỚC</w:t>
            </w:r>
          </w:p>
          <w:p w14:paraId="0F981518" w14:textId="77777777" w:rsidR="00EB008E" w:rsidRPr="008010EC" w:rsidRDefault="00EB008E" w:rsidP="00E232F1">
            <w:pPr>
              <w:tabs>
                <w:tab w:val="left" w:pos="700"/>
              </w:tabs>
              <w:spacing w:line="235" w:lineRule="auto"/>
              <w:jc w:val="center"/>
              <w:rPr>
                <w:b/>
              </w:rPr>
            </w:pPr>
            <w:r w:rsidRPr="008010EC">
              <w:rPr>
                <w:b/>
                <w:sz w:val="26"/>
                <w:szCs w:val="26"/>
              </w:rPr>
              <w:t>PHÓ TỔNG GIÁM ĐỐC</w:t>
            </w:r>
          </w:p>
          <w:p w14:paraId="586DE6D3" w14:textId="77777777" w:rsidR="00EB008E" w:rsidRPr="008010EC" w:rsidRDefault="00EB008E" w:rsidP="00E232F1">
            <w:pPr>
              <w:spacing w:line="235" w:lineRule="auto"/>
              <w:rPr>
                <w:szCs w:val="28"/>
              </w:rPr>
            </w:pPr>
          </w:p>
          <w:p w14:paraId="0B3D13D5" w14:textId="77777777" w:rsidR="00EB008E" w:rsidRPr="008010EC" w:rsidRDefault="00EB008E" w:rsidP="00E232F1">
            <w:pPr>
              <w:spacing w:line="235" w:lineRule="auto"/>
              <w:rPr>
                <w:szCs w:val="28"/>
              </w:rPr>
            </w:pPr>
          </w:p>
          <w:p w14:paraId="412E8A6D" w14:textId="77777777" w:rsidR="00EB008E" w:rsidRPr="007F0ADA" w:rsidRDefault="007F0ADA" w:rsidP="007F0ADA">
            <w:pPr>
              <w:spacing w:line="235" w:lineRule="auto"/>
              <w:jc w:val="center"/>
              <w:rPr>
                <w:b/>
                <w:i/>
                <w:szCs w:val="28"/>
              </w:rPr>
            </w:pPr>
            <w:r w:rsidRPr="007F0ADA">
              <w:rPr>
                <w:b/>
                <w:i/>
                <w:szCs w:val="28"/>
              </w:rPr>
              <w:t>(Đã ký)</w:t>
            </w:r>
          </w:p>
          <w:p w14:paraId="31814C58" w14:textId="77777777" w:rsidR="00EB008E" w:rsidRPr="008010EC" w:rsidRDefault="00EB008E" w:rsidP="00E74F83">
            <w:pPr>
              <w:spacing w:line="235" w:lineRule="auto"/>
              <w:jc w:val="center"/>
              <w:rPr>
                <w:szCs w:val="28"/>
              </w:rPr>
            </w:pPr>
          </w:p>
          <w:p w14:paraId="485A9027" w14:textId="77777777" w:rsidR="003F2326" w:rsidRPr="008010EC" w:rsidRDefault="003F2326" w:rsidP="00E232F1">
            <w:pPr>
              <w:spacing w:line="235" w:lineRule="auto"/>
              <w:rPr>
                <w:szCs w:val="28"/>
              </w:rPr>
            </w:pPr>
          </w:p>
          <w:p w14:paraId="55590D3F" w14:textId="77777777" w:rsidR="00EB008E" w:rsidRPr="008010EC" w:rsidRDefault="00EB008E" w:rsidP="00E232F1">
            <w:pPr>
              <w:spacing w:line="235" w:lineRule="auto"/>
              <w:rPr>
                <w:szCs w:val="28"/>
              </w:rPr>
            </w:pPr>
          </w:p>
          <w:p w14:paraId="545E0500" w14:textId="77777777" w:rsidR="00EB008E" w:rsidRPr="00535525" w:rsidRDefault="0090273E" w:rsidP="00E232F1">
            <w:pPr>
              <w:tabs>
                <w:tab w:val="left" w:pos="700"/>
              </w:tabs>
              <w:spacing w:line="235" w:lineRule="auto"/>
              <w:jc w:val="center"/>
              <w:rPr>
                <w:b/>
                <w:szCs w:val="28"/>
              </w:rPr>
            </w:pPr>
            <w:r w:rsidRPr="008010EC">
              <w:rPr>
                <w:b/>
                <w:szCs w:val="28"/>
              </w:rPr>
              <w:t>Đặng Thị Thủy</w:t>
            </w:r>
          </w:p>
          <w:p w14:paraId="35F2A60B" w14:textId="77777777" w:rsidR="00EB008E" w:rsidRPr="00EB008E" w:rsidRDefault="00EB008E" w:rsidP="00E232F1">
            <w:pPr>
              <w:tabs>
                <w:tab w:val="left" w:pos="700"/>
              </w:tabs>
              <w:spacing w:line="235" w:lineRule="auto"/>
              <w:jc w:val="center"/>
              <w:rPr>
                <w:b/>
                <w:szCs w:val="28"/>
              </w:rPr>
            </w:pPr>
          </w:p>
          <w:p w14:paraId="38D8D40E" w14:textId="77777777" w:rsidR="00EB008E" w:rsidRPr="00EB008E" w:rsidRDefault="00EB008E" w:rsidP="00E232F1">
            <w:pPr>
              <w:spacing w:line="235" w:lineRule="auto"/>
              <w:rPr>
                <w:szCs w:val="28"/>
              </w:rPr>
            </w:pPr>
          </w:p>
        </w:tc>
      </w:tr>
    </w:tbl>
    <w:p w14:paraId="09837CD3" w14:textId="77777777" w:rsidR="00EB008E" w:rsidRPr="00EB008E" w:rsidRDefault="00EB008E" w:rsidP="005B7607">
      <w:pPr>
        <w:pStyle w:val="NormalWeb"/>
        <w:spacing w:before="0" w:beforeAutospacing="0" w:after="0" w:afterAutospacing="0"/>
        <w:jc w:val="center"/>
        <w:rPr>
          <w:b/>
          <w:sz w:val="28"/>
          <w:szCs w:val="28"/>
        </w:rPr>
      </w:pPr>
    </w:p>
    <w:p w14:paraId="1458719D" w14:textId="77777777" w:rsidR="00EB008E" w:rsidRPr="00EB008E" w:rsidRDefault="00EB008E" w:rsidP="005B7607">
      <w:pPr>
        <w:pStyle w:val="NormalWeb"/>
        <w:spacing w:before="0" w:beforeAutospacing="0" w:after="0" w:afterAutospacing="0"/>
        <w:jc w:val="center"/>
        <w:rPr>
          <w:b/>
          <w:sz w:val="28"/>
          <w:szCs w:val="28"/>
        </w:rPr>
      </w:pPr>
    </w:p>
    <w:p w14:paraId="200B480A" w14:textId="77777777" w:rsidR="00EB008E" w:rsidRPr="00EB008E" w:rsidRDefault="00EB008E" w:rsidP="005B7607">
      <w:pPr>
        <w:pStyle w:val="NormalWeb"/>
        <w:spacing w:before="0" w:beforeAutospacing="0" w:after="0" w:afterAutospacing="0"/>
        <w:jc w:val="center"/>
        <w:rPr>
          <w:b/>
          <w:sz w:val="28"/>
          <w:szCs w:val="28"/>
        </w:rPr>
      </w:pPr>
    </w:p>
    <w:p w14:paraId="6BD75D5B" w14:textId="77777777" w:rsidR="00EB008E" w:rsidRPr="00EB008E" w:rsidRDefault="00EB008E" w:rsidP="005B7607">
      <w:pPr>
        <w:pStyle w:val="NormalWeb"/>
        <w:spacing w:before="0" w:beforeAutospacing="0" w:after="0" w:afterAutospacing="0"/>
        <w:jc w:val="center"/>
        <w:rPr>
          <w:b/>
          <w:sz w:val="28"/>
          <w:szCs w:val="28"/>
        </w:rPr>
      </w:pPr>
    </w:p>
    <w:p w14:paraId="40254EF7" w14:textId="77777777" w:rsidR="00EB008E" w:rsidRPr="00EB008E" w:rsidRDefault="00EB008E" w:rsidP="005B7607">
      <w:pPr>
        <w:pStyle w:val="NormalWeb"/>
        <w:spacing w:before="0" w:beforeAutospacing="0" w:after="0" w:afterAutospacing="0"/>
        <w:jc w:val="center"/>
        <w:rPr>
          <w:b/>
          <w:sz w:val="28"/>
          <w:szCs w:val="28"/>
        </w:rPr>
      </w:pPr>
    </w:p>
    <w:p w14:paraId="72532A93" w14:textId="77777777" w:rsidR="00EB008E" w:rsidRPr="00EB008E" w:rsidRDefault="00EB008E" w:rsidP="005B7607">
      <w:pPr>
        <w:pStyle w:val="NormalWeb"/>
        <w:spacing w:before="0" w:beforeAutospacing="0" w:after="0" w:afterAutospacing="0"/>
        <w:jc w:val="center"/>
        <w:rPr>
          <w:b/>
          <w:sz w:val="28"/>
          <w:szCs w:val="28"/>
        </w:rPr>
      </w:pPr>
    </w:p>
    <w:p w14:paraId="7B95493A" w14:textId="77777777" w:rsidR="00982747" w:rsidRDefault="00982747" w:rsidP="003B1370">
      <w:pPr>
        <w:jc w:val="center"/>
        <w:rPr>
          <w:b/>
          <w:bCs/>
          <w:sz w:val="28"/>
          <w:szCs w:val="28"/>
        </w:rPr>
      </w:pPr>
    </w:p>
    <w:sectPr w:rsidR="00982747" w:rsidSect="00724CE1">
      <w:footerReference w:type="default" r:id="rId9"/>
      <w:pgSz w:w="11909" w:h="16834" w:code="9"/>
      <w:pgMar w:top="1134" w:right="1418" w:bottom="1134" w:left="1701" w:header="0"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D167C6" w14:textId="77777777" w:rsidR="00D62E9A" w:rsidRDefault="00D62E9A" w:rsidP="007A4E1F">
      <w:r>
        <w:separator/>
      </w:r>
    </w:p>
  </w:endnote>
  <w:endnote w:type="continuationSeparator" w:id="0">
    <w:p w14:paraId="5B3A64FB" w14:textId="77777777" w:rsidR="00D62E9A" w:rsidRDefault="00D62E9A" w:rsidP="007A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Courier New"/>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785603"/>
      <w:docPartObj>
        <w:docPartGallery w:val="Page Numbers (Bottom of Page)"/>
        <w:docPartUnique/>
      </w:docPartObj>
    </w:sdtPr>
    <w:sdtEndPr>
      <w:rPr>
        <w:noProof/>
      </w:rPr>
    </w:sdtEndPr>
    <w:sdtContent>
      <w:p w14:paraId="25D3811E" w14:textId="3EA9BC41" w:rsidR="007A4E1F" w:rsidRDefault="002A1572">
        <w:pPr>
          <w:pStyle w:val="Footer"/>
          <w:jc w:val="right"/>
        </w:pPr>
        <w:r>
          <w:fldChar w:fldCharType="begin"/>
        </w:r>
        <w:r w:rsidR="007A4E1F">
          <w:instrText xml:space="preserve"> PAGE   \* MERGEFORMAT </w:instrText>
        </w:r>
        <w:r>
          <w:fldChar w:fldCharType="separate"/>
        </w:r>
        <w:r w:rsidR="00D852F8">
          <w:rPr>
            <w:noProof/>
          </w:rPr>
          <w:t>2</w:t>
        </w:r>
        <w:r>
          <w:rPr>
            <w:noProof/>
          </w:rPr>
          <w:fldChar w:fldCharType="end"/>
        </w:r>
      </w:p>
    </w:sdtContent>
  </w:sdt>
  <w:p w14:paraId="3E0D31EB" w14:textId="77777777" w:rsidR="007A4E1F" w:rsidRDefault="007A4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30501" w14:textId="77777777" w:rsidR="00D62E9A" w:rsidRDefault="00D62E9A" w:rsidP="007A4E1F">
      <w:r>
        <w:separator/>
      </w:r>
    </w:p>
  </w:footnote>
  <w:footnote w:type="continuationSeparator" w:id="0">
    <w:p w14:paraId="69810D11" w14:textId="77777777" w:rsidR="00D62E9A" w:rsidRDefault="00D62E9A" w:rsidP="007A4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747"/>
    <w:rsid w:val="000000E9"/>
    <w:rsid w:val="000033CD"/>
    <w:rsid w:val="00003717"/>
    <w:rsid w:val="000053F2"/>
    <w:rsid w:val="00005BA5"/>
    <w:rsid w:val="000067A6"/>
    <w:rsid w:val="00006EC7"/>
    <w:rsid w:val="0000708F"/>
    <w:rsid w:val="0000745B"/>
    <w:rsid w:val="000079FF"/>
    <w:rsid w:val="00010265"/>
    <w:rsid w:val="000134B5"/>
    <w:rsid w:val="00014636"/>
    <w:rsid w:val="00015595"/>
    <w:rsid w:val="00015827"/>
    <w:rsid w:val="00022CB5"/>
    <w:rsid w:val="00024324"/>
    <w:rsid w:val="00031B91"/>
    <w:rsid w:val="00032AEA"/>
    <w:rsid w:val="0003332A"/>
    <w:rsid w:val="0003350E"/>
    <w:rsid w:val="0003598A"/>
    <w:rsid w:val="00036151"/>
    <w:rsid w:val="00041A0E"/>
    <w:rsid w:val="00041CE0"/>
    <w:rsid w:val="000421BB"/>
    <w:rsid w:val="00042221"/>
    <w:rsid w:val="0004555B"/>
    <w:rsid w:val="00045B8D"/>
    <w:rsid w:val="00046FB2"/>
    <w:rsid w:val="00047073"/>
    <w:rsid w:val="000533B7"/>
    <w:rsid w:val="00054959"/>
    <w:rsid w:val="00056461"/>
    <w:rsid w:val="0005672E"/>
    <w:rsid w:val="00057707"/>
    <w:rsid w:val="0006185C"/>
    <w:rsid w:val="00061AA2"/>
    <w:rsid w:val="000625B3"/>
    <w:rsid w:val="00065CAA"/>
    <w:rsid w:val="00067538"/>
    <w:rsid w:val="00070742"/>
    <w:rsid w:val="00070A97"/>
    <w:rsid w:val="000713AA"/>
    <w:rsid w:val="000716D1"/>
    <w:rsid w:val="00072210"/>
    <w:rsid w:val="00073E01"/>
    <w:rsid w:val="00077349"/>
    <w:rsid w:val="00081A16"/>
    <w:rsid w:val="00081DFC"/>
    <w:rsid w:val="00082755"/>
    <w:rsid w:val="00082EA5"/>
    <w:rsid w:val="00085A68"/>
    <w:rsid w:val="000867C0"/>
    <w:rsid w:val="0008794B"/>
    <w:rsid w:val="0009346A"/>
    <w:rsid w:val="00094075"/>
    <w:rsid w:val="00094734"/>
    <w:rsid w:val="0009561D"/>
    <w:rsid w:val="000A3064"/>
    <w:rsid w:val="000A4287"/>
    <w:rsid w:val="000A4D76"/>
    <w:rsid w:val="000B1147"/>
    <w:rsid w:val="000B1365"/>
    <w:rsid w:val="000B13FE"/>
    <w:rsid w:val="000B1879"/>
    <w:rsid w:val="000B4788"/>
    <w:rsid w:val="000B5E9B"/>
    <w:rsid w:val="000B5F83"/>
    <w:rsid w:val="000B659A"/>
    <w:rsid w:val="000B7C8B"/>
    <w:rsid w:val="000C22CE"/>
    <w:rsid w:val="000C3416"/>
    <w:rsid w:val="000C3481"/>
    <w:rsid w:val="000C46D6"/>
    <w:rsid w:val="000C523A"/>
    <w:rsid w:val="000C5A7D"/>
    <w:rsid w:val="000C5ED2"/>
    <w:rsid w:val="000C65F3"/>
    <w:rsid w:val="000D2EF5"/>
    <w:rsid w:val="000D3F74"/>
    <w:rsid w:val="000D4B47"/>
    <w:rsid w:val="000E03C7"/>
    <w:rsid w:val="000E096B"/>
    <w:rsid w:val="000E3113"/>
    <w:rsid w:val="000E3968"/>
    <w:rsid w:val="000E417C"/>
    <w:rsid w:val="000E4BA5"/>
    <w:rsid w:val="000E4CA3"/>
    <w:rsid w:val="000E6F9F"/>
    <w:rsid w:val="000F1B82"/>
    <w:rsid w:val="000F468B"/>
    <w:rsid w:val="000F5353"/>
    <w:rsid w:val="00100648"/>
    <w:rsid w:val="00100A87"/>
    <w:rsid w:val="0010466D"/>
    <w:rsid w:val="001061BD"/>
    <w:rsid w:val="001069A8"/>
    <w:rsid w:val="00106B2D"/>
    <w:rsid w:val="001077A7"/>
    <w:rsid w:val="00110418"/>
    <w:rsid w:val="001132B0"/>
    <w:rsid w:val="00116550"/>
    <w:rsid w:val="00120408"/>
    <w:rsid w:val="00121A5A"/>
    <w:rsid w:val="00124048"/>
    <w:rsid w:val="0012406C"/>
    <w:rsid w:val="00125FBC"/>
    <w:rsid w:val="0012774A"/>
    <w:rsid w:val="0013194A"/>
    <w:rsid w:val="00131A16"/>
    <w:rsid w:val="00133461"/>
    <w:rsid w:val="001350DC"/>
    <w:rsid w:val="0013725B"/>
    <w:rsid w:val="00140055"/>
    <w:rsid w:val="00140B15"/>
    <w:rsid w:val="001431B4"/>
    <w:rsid w:val="001435D4"/>
    <w:rsid w:val="00146338"/>
    <w:rsid w:val="00146588"/>
    <w:rsid w:val="001469F5"/>
    <w:rsid w:val="00146D18"/>
    <w:rsid w:val="0015083B"/>
    <w:rsid w:val="00150884"/>
    <w:rsid w:val="00152D08"/>
    <w:rsid w:val="001537E2"/>
    <w:rsid w:val="00153997"/>
    <w:rsid w:val="00154576"/>
    <w:rsid w:val="00154E18"/>
    <w:rsid w:val="001556A8"/>
    <w:rsid w:val="00157955"/>
    <w:rsid w:val="00157A73"/>
    <w:rsid w:val="0016009A"/>
    <w:rsid w:val="00160C90"/>
    <w:rsid w:val="0016192F"/>
    <w:rsid w:val="00164920"/>
    <w:rsid w:val="00164FAA"/>
    <w:rsid w:val="00165A64"/>
    <w:rsid w:val="00166980"/>
    <w:rsid w:val="00166F0D"/>
    <w:rsid w:val="0016773F"/>
    <w:rsid w:val="00170491"/>
    <w:rsid w:val="001719BE"/>
    <w:rsid w:val="0017405F"/>
    <w:rsid w:val="001747AC"/>
    <w:rsid w:val="00174D52"/>
    <w:rsid w:val="00174D6E"/>
    <w:rsid w:val="00176009"/>
    <w:rsid w:val="00176C1D"/>
    <w:rsid w:val="001832C8"/>
    <w:rsid w:val="0018378E"/>
    <w:rsid w:val="00183AE4"/>
    <w:rsid w:val="001840B1"/>
    <w:rsid w:val="00184AC3"/>
    <w:rsid w:val="00184D43"/>
    <w:rsid w:val="00185040"/>
    <w:rsid w:val="00187142"/>
    <w:rsid w:val="0018783C"/>
    <w:rsid w:val="0019545C"/>
    <w:rsid w:val="001971B1"/>
    <w:rsid w:val="00197657"/>
    <w:rsid w:val="001A0F6A"/>
    <w:rsid w:val="001A100A"/>
    <w:rsid w:val="001A1E1B"/>
    <w:rsid w:val="001A23EE"/>
    <w:rsid w:val="001A57B4"/>
    <w:rsid w:val="001A5D4E"/>
    <w:rsid w:val="001A5F85"/>
    <w:rsid w:val="001A62BC"/>
    <w:rsid w:val="001A6388"/>
    <w:rsid w:val="001A72C4"/>
    <w:rsid w:val="001A78EC"/>
    <w:rsid w:val="001B0052"/>
    <w:rsid w:val="001B1892"/>
    <w:rsid w:val="001B1B4C"/>
    <w:rsid w:val="001B774A"/>
    <w:rsid w:val="001C049D"/>
    <w:rsid w:val="001C06CA"/>
    <w:rsid w:val="001C350A"/>
    <w:rsid w:val="001C3F5A"/>
    <w:rsid w:val="001C45C4"/>
    <w:rsid w:val="001C4A9C"/>
    <w:rsid w:val="001C5E64"/>
    <w:rsid w:val="001D0F2C"/>
    <w:rsid w:val="001D0F83"/>
    <w:rsid w:val="001D129E"/>
    <w:rsid w:val="001D2AFF"/>
    <w:rsid w:val="001D3323"/>
    <w:rsid w:val="001D46EF"/>
    <w:rsid w:val="001D7DB3"/>
    <w:rsid w:val="001D7DD8"/>
    <w:rsid w:val="001E0C9F"/>
    <w:rsid w:val="001E2F33"/>
    <w:rsid w:val="001E32E4"/>
    <w:rsid w:val="001E54CD"/>
    <w:rsid w:val="001E66E9"/>
    <w:rsid w:val="001E7B3A"/>
    <w:rsid w:val="001F4085"/>
    <w:rsid w:val="001F4091"/>
    <w:rsid w:val="001F4093"/>
    <w:rsid w:val="001F43E9"/>
    <w:rsid w:val="001F4497"/>
    <w:rsid w:val="001F55B5"/>
    <w:rsid w:val="001F5B19"/>
    <w:rsid w:val="001F5EB8"/>
    <w:rsid w:val="002007AE"/>
    <w:rsid w:val="00200961"/>
    <w:rsid w:val="0020263B"/>
    <w:rsid w:val="00202B98"/>
    <w:rsid w:val="00203E41"/>
    <w:rsid w:val="0020569B"/>
    <w:rsid w:val="002059D9"/>
    <w:rsid w:val="00206EC8"/>
    <w:rsid w:val="002149BA"/>
    <w:rsid w:val="00215437"/>
    <w:rsid w:val="002176D4"/>
    <w:rsid w:val="00217AED"/>
    <w:rsid w:val="00217DA6"/>
    <w:rsid w:val="00223DF8"/>
    <w:rsid w:val="00230EE4"/>
    <w:rsid w:val="002331CB"/>
    <w:rsid w:val="00233F9B"/>
    <w:rsid w:val="00234E7C"/>
    <w:rsid w:val="0023527D"/>
    <w:rsid w:val="00235A7E"/>
    <w:rsid w:val="00235F4E"/>
    <w:rsid w:val="002367AA"/>
    <w:rsid w:val="002404DF"/>
    <w:rsid w:val="002412C5"/>
    <w:rsid w:val="002438D7"/>
    <w:rsid w:val="002438E1"/>
    <w:rsid w:val="00243D71"/>
    <w:rsid w:val="0024457B"/>
    <w:rsid w:val="00244B49"/>
    <w:rsid w:val="00245959"/>
    <w:rsid w:val="00246174"/>
    <w:rsid w:val="002467A0"/>
    <w:rsid w:val="00247D93"/>
    <w:rsid w:val="00250672"/>
    <w:rsid w:val="002507B3"/>
    <w:rsid w:val="00250928"/>
    <w:rsid w:val="00252863"/>
    <w:rsid w:val="00253906"/>
    <w:rsid w:val="002554E6"/>
    <w:rsid w:val="002616F2"/>
    <w:rsid w:val="0026434B"/>
    <w:rsid w:val="002645D3"/>
    <w:rsid w:val="00264953"/>
    <w:rsid w:val="00264D5F"/>
    <w:rsid w:val="00267285"/>
    <w:rsid w:val="00267CEE"/>
    <w:rsid w:val="00270ADD"/>
    <w:rsid w:val="002715F8"/>
    <w:rsid w:val="0027277B"/>
    <w:rsid w:val="002753E7"/>
    <w:rsid w:val="00277F6B"/>
    <w:rsid w:val="00283143"/>
    <w:rsid w:val="0028314B"/>
    <w:rsid w:val="002834EA"/>
    <w:rsid w:val="00283FD5"/>
    <w:rsid w:val="002855FE"/>
    <w:rsid w:val="00286772"/>
    <w:rsid w:val="00286902"/>
    <w:rsid w:val="002870AB"/>
    <w:rsid w:val="002908B3"/>
    <w:rsid w:val="002932CE"/>
    <w:rsid w:val="002933B8"/>
    <w:rsid w:val="00296498"/>
    <w:rsid w:val="00296756"/>
    <w:rsid w:val="002968BF"/>
    <w:rsid w:val="002A1572"/>
    <w:rsid w:val="002A21EB"/>
    <w:rsid w:val="002A4318"/>
    <w:rsid w:val="002A59A2"/>
    <w:rsid w:val="002A5A29"/>
    <w:rsid w:val="002A5FE5"/>
    <w:rsid w:val="002A689E"/>
    <w:rsid w:val="002A7708"/>
    <w:rsid w:val="002A7B66"/>
    <w:rsid w:val="002B0BCF"/>
    <w:rsid w:val="002B1796"/>
    <w:rsid w:val="002B2479"/>
    <w:rsid w:val="002B529A"/>
    <w:rsid w:val="002B62BA"/>
    <w:rsid w:val="002C2189"/>
    <w:rsid w:val="002C24D0"/>
    <w:rsid w:val="002C2715"/>
    <w:rsid w:val="002C35A7"/>
    <w:rsid w:val="002C6D4E"/>
    <w:rsid w:val="002D0B79"/>
    <w:rsid w:val="002D4608"/>
    <w:rsid w:val="002D565A"/>
    <w:rsid w:val="002D5D20"/>
    <w:rsid w:val="002E09CE"/>
    <w:rsid w:val="002E2F8B"/>
    <w:rsid w:val="002E39DA"/>
    <w:rsid w:val="002E3C8A"/>
    <w:rsid w:val="002E3D8A"/>
    <w:rsid w:val="002E44AA"/>
    <w:rsid w:val="002E6085"/>
    <w:rsid w:val="002E68B5"/>
    <w:rsid w:val="002E71F4"/>
    <w:rsid w:val="002E7641"/>
    <w:rsid w:val="002F246E"/>
    <w:rsid w:val="002F344E"/>
    <w:rsid w:val="002F490A"/>
    <w:rsid w:val="002F5D8B"/>
    <w:rsid w:val="002F74FD"/>
    <w:rsid w:val="00302F22"/>
    <w:rsid w:val="00304C12"/>
    <w:rsid w:val="00305403"/>
    <w:rsid w:val="00305500"/>
    <w:rsid w:val="003064A2"/>
    <w:rsid w:val="00307DBF"/>
    <w:rsid w:val="0031085C"/>
    <w:rsid w:val="003126BF"/>
    <w:rsid w:val="00312724"/>
    <w:rsid w:val="003144D8"/>
    <w:rsid w:val="0031534A"/>
    <w:rsid w:val="00315E52"/>
    <w:rsid w:val="00316FD4"/>
    <w:rsid w:val="00317603"/>
    <w:rsid w:val="00317E79"/>
    <w:rsid w:val="00320452"/>
    <w:rsid w:val="00322005"/>
    <w:rsid w:val="003228DA"/>
    <w:rsid w:val="00322D4D"/>
    <w:rsid w:val="003247B9"/>
    <w:rsid w:val="00327C59"/>
    <w:rsid w:val="00327E81"/>
    <w:rsid w:val="00330607"/>
    <w:rsid w:val="00330DB0"/>
    <w:rsid w:val="00331B90"/>
    <w:rsid w:val="00332B62"/>
    <w:rsid w:val="00335590"/>
    <w:rsid w:val="00336A96"/>
    <w:rsid w:val="00340B2D"/>
    <w:rsid w:val="00341999"/>
    <w:rsid w:val="00342E32"/>
    <w:rsid w:val="00345BFA"/>
    <w:rsid w:val="00346849"/>
    <w:rsid w:val="003474FC"/>
    <w:rsid w:val="0035090C"/>
    <w:rsid w:val="00350AAD"/>
    <w:rsid w:val="003525D3"/>
    <w:rsid w:val="003533E6"/>
    <w:rsid w:val="0035493E"/>
    <w:rsid w:val="00355A9A"/>
    <w:rsid w:val="00355ADE"/>
    <w:rsid w:val="00355E03"/>
    <w:rsid w:val="003577F4"/>
    <w:rsid w:val="00357C8D"/>
    <w:rsid w:val="003609C1"/>
    <w:rsid w:val="00364659"/>
    <w:rsid w:val="003653C7"/>
    <w:rsid w:val="0037128D"/>
    <w:rsid w:val="00371645"/>
    <w:rsid w:val="00371713"/>
    <w:rsid w:val="00372713"/>
    <w:rsid w:val="0037442F"/>
    <w:rsid w:val="003755FB"/>
    <w:rsid w:val="00375BA1"/>
    <w:rsid w:val="00377E9E"/>
    <w:rsid w:val="003805B6"/>
    <w:rsid w:val="003829FA"/>
    <w:rsid w:val="00382D03"/>
    <w:rsid w:val="003832EF"/>
    <w:rsid w:val="00383825"/>
    <w:rsid w:val="003846A2"/>
    <w:rsid w:val="003849EB"/>
    <w:rsid w:val="00384D52"/>
    <w:rsid w:val="00384EE4"/>
    <w:rsid w:val="003877BF"/>
    <w:rsid w:val="0039170E"/>
    <w:rsid w:val="00391736"/>
    <w:rsid w:val="003927C8"/>
    <w:rsid w:val="00392956"/>
    <w:rsid w:val="00394B90"/>
    <w:rsid w:val="003970AC"/>
    <w:rsid w:val="00397AF1"/>
    <w:rsid w:val="003A09A8"/>
    <w:rsid w:val="003A0AE8"/>
    <w:rsid w:val="003A2400"/>
    <w:rsid w:val="003A2C63"/>
    <w:rsid w:val="003A35FF"/>
    <w:rsid w:val="003A361C"/>
    <w:rsid w:val="003A4414"/>
    <w:rsid w:val="003A5A48"/>
    <w:rsid w:val="003A614F"/>
    <w:rsid w:val="003A6EF2"/>
    <w:rsid w:val="003B0122"/>
    <w:rsid w:val="003B09A5"/>
    <w:rsid w:val="003B1370"/>
    <w:rsid w:val="003B179A"/>
    <w:rsid w:val="003B26D6"/>
    <w:rsid w:val="003B3D41"/>
    <w:rsid w:val="003B3D58"/>
    <w:rsid w:val="003B4717"/>
    <w:rsid w:val="003B518B"/>
    <w:rsid w:val="003B5D37"/>
    <w:rsid w:val="003B6A9F"/>
    <w:rsid w:val="003B7AB2"/>
    <w:rsid w:val="003C0298"/>
    <w:rsid w:val="003C3E2D"/>
    <w:rsid w:val="003C5BC8"/>
    <w:rsid w:val="003C77D1"/>
    <w:rsid w:val="003D144E"/>
    <w:rsid w:val="003D26C7"/>
    <w:rsid w:val="003D312A"/>
    <w:rsid w:val="003D3AE1"/>
    <w:rsid w:val="003D3D1D"/>
    <w:rsid w:val="003D5D86"/>
    <w:rsid w:val="003E17C8"/>
    <w:rsid w:val="003E18AD"/>
    <w:rsid w:val="003E1ECA"/>
    <w:rsid w:val="003E2677"/>
    <w:rsid w:val="003E3197"/>
    <w:rsid w:val="003E3890"/>
    <w:rsid w:val="003E47BB"/>
    <w:rsid w:val="003E650F"/>
    <w:rsid w:val="003F0E9B"/>
    <w:rsid w:val="003F2326"/>
    <w:rsid w:val="003F2561"/>
    <w:rsid w:val="003F29DA"/>
    <w:rsid w:val="003F356D"/>
    <w:rsid w:val="003F4DA0"/>
    <w:rsid w:val="003F5958"/>
    <w:rsid w:val="003F5E3F"/>
    <w:rsid w:val="003F6765"/>
    <w:rsid w:val="0040019C"/>
    <w:rsid w:val="004036E8"/>
    <w:rsid w:val="00405594"/>
    <w:rsid w:val="00405F89"/>
    <w:rsid w:val="0040626D"/>
    <w:rsid w:val="0040774B"/>
    <w:rsid w:val="00410F53"/>
    <w:rsid w:val="00412571"/>
    <w:rsid w:val="00413B9C"/>
    <w:rsid w:val="00415A03"/>
    <w:rsid w:val="004200E1"/>
    <w:rsid w:val="004210B0"/>
    <w:rsid w:val="004210CB"/>
    <w:rsid w:val="00422C2B"/>
    <w:rsid w:val="004258DB"/>
    <w:rsid w:val="004268FA"/>
    <w:rsid w:val="004276D0"/>
    <w:rsid w:val="00431949"/>
    <w:rsid w:val="00431A45"/>
    <w:rsid w:val="00434932"/>
    <w:rsid w:val="00434DFA"/>
    <w:rsid w:val="00434F18"/>
    <w:rsid w:val="00435499"/>
    <w:rsid w:val="00436CB1"/>
    <w:rsid w:val="00437CFF"/>
    <w:rsid w:val="00440C5D"/>
    <w:rsid w:val="00440D6A"/>
    <w:rsid w:val="00442A4B"/>
    <w:rsid w:val="00444187"/>
    <w:rsid w:val="004451B1"/>
    <w:rsid w:val="004465DA"/>
    <w:rsid w:val="004473B0"/>
    <w:rsid w:val="004477D8"/>
    <w:rsid w:val="0045142C"/>
    <w:rsid w:val="00451484"/>
    <w:rsid w:val="00452D94"/>
    <w:rsid w:val="00452F29"/>
    <w:rsid w:val="004539E0"/>
    <w:rsid w:val="00454B6D"/>
    <w:rsid w:val="00454BE5"/>
    <w:rsid w:val="00456353"/>
    <w:rsid w:val="00456872"/>
    <w:rsid w:val="00457218"/>
    <w:rsid w:val="00457537"/>
    <w:rsid w:val="004628BA"/>
    <w:rsid w:val="00462F44"/>
    <w:rsid w:val="00470432"/>
    <w:rsid w:val="00470D50"/>
    <w:rsid w:val="00472741"/>
    <w:rsid w:val="00473893"/>
    <w:rsid w:val="0047579B"/>
    <w:rsid w:val="00477F4F"/>
    <w:rsid w:val="004835F4"/>
    <w:rsid w:val="00483F22"/>
    <w:rsid w:val="004843E8"/>
    <w:rsid w:val="00485089"/>
    <w:rsid w:val="004856E2"/>
    <w:rsid w:val="0048668A"/>
    <w:rsid w:val="00487577"/>
    <w:rsid w:val="0049053B"/>
    <w:rsid w:val="0049121C"/>
    <w:rsid w:val="00491400"/>
    <w:rsid w:val="00492503"/>
    <w:rsid w:val="00492711"/>
    <w:rsid w:val="00494EA5"/>
    <w:rsid w:val="00495F97"/>
    <w:rsid w:val="004A1862"/>
    <w:rsid w:val="004A20C2"/>
    <w:rsid w:val="004A2870"/>
    <w:rsid w:val="004A2CA4"/>
    <w:rsid w:val="004A31C3"/>
    <w:rsid w:val="004A5190"/>
    <w:rsid w:val="004A5239"/>
    <w:rsid w:val="004A57A8"/>
    <w:rsid w:val="004A5AA2"/>
    <w:rsid w:val="004A7AF3"/>
    <w:rsid w:val="004B0C56"/>
    <w:rsid w:val="004B1F2B"/>
    <w:rsid w:val="004B30B6"/>
    <w:rsid w:val="004C01DF"/>
    <w:rsid w:val="004C0EFE"/>
    <w:rsid w:val="004C243C"/>
    <w:rsid w:val="004C29AC"/>
    <w:rsid w:val="004C3931"/>
    <w:rsid w:val="004C7BF6"/>
    <w:rsid w:val="004C7C49"/>
    <w:rsid w:val="004D198E"/>
    <w:rsid w:val="004D4A3A"/>
    <w:rsid w:val="004E101E"/>
    <w:rsid w:val="004E1FB4"/>
    <w:rsid w:val="004E5314"/>
    <w:rsid w:val="004E5708"/>
    <w:rsid w:val="004E5EDE"/>
    <w:rsid w:val="004E70E3"/>
    <w:rsid w:val="004F233E"/>
    <w:rsid w:val="00502813"/>
    <w:rsid w:val="00502AF8"/>
    <w:rsid w:val="00503A80"/>
    <w:rsid w:val="00505CEA"/>
    <w:rsid w:val="00506058"/>
    <w:rsid w:val="00506800"/>
    <w:rsid w:val="00510815"/>
    <w:rsid w:val="00510C14"/>
    <w:rsid w:val="00510FF0"/>
    <w:rsid w:val="0051503B"/>
    <w:rsid w:val="005206A1"/>
    <w:rsid w:val="00521B3B"/>
    <w:rsid w:val="00521D1C"/>
    <w:rsid w:val="00522A99"/>
    <w:rsid w:val="005231CA"/>
    <w:rsid w:val="00524659"/>
    <w:rsid w:val="0052512C"/>
    <w:rsid w:val="00530D60"/>
    <w:rsid w:val="0053139C"/>
    <w:rsid w:val="00531DF1"/>
    <w:rsid w:val="0053254F"/>
    <w:rsid w:val="00533E25"/>
    <w:rsid w:val="00533F30"/>
    <w:rsid w:val="00535525"/>
    <w:rsid w:val="00535EC2"/>
    <w:rsid w:val="005367E9"/>
    <w:rsid w:val="0053753A"/>
    <w:rsid w:val="00537DA6"/>
    <w:rsid w:val="005405E6"/>
    <w:rsid w:val="00542787"/>
    <w:rsid w:val="00542DB1"/>
    <w:rsid w:val="00544D31"/>
    <w:rsid w:val="005464A1"/>
    <w:rsid w:val="00546A37"/>
    <w:rsid w:val="0054756C"/>
    <w:rsid w:val="005509A5"/>
    <w:rsid w:val="005535FB"/>
    <w:rsid w:val="00553EFA"/>
    <w:rsid w:val="00554569"/>
    <w:rsid w:val="00556C4B"/>
    <w:rsid w:val="0055787F"/>
    <w:rsid w:val="00557BE0"/>
    <w:rsid w:val="00560F79"/>
    <w:rsid w:val="00562356"/>
    <w:rsid w:val="00563535"/>
    <w:rsid w:val="00564906"/>
    <w:rsid w:val="00566DF9"/>
    <w:rsid w:val="00570FD0"/>
    <w:rsid w:val="00573A30"/>
    <w:rsid w:val="0057486F"/>
    <w:rsid w:val="00574E14"/>
    <w:rsid w:val="005753F3"/>
    <w:rsid w:val="005757EC"/>
    <w:rsid w:val="00581338"/>
    <w:rsid w:val="005817EF"/>
    <w:rsid w:val="005821AA"/>
    <w:rsid w:val="005839BA"/>
    <w:rsid w:val="00584B77"/>
    <w:rsid w:val="0058520E"/>
    <w:rsid w:val="00585AE0"/>
    <w:rsid w:val="00590368"/>
    <w:rsid w:val="005916A9"/>
    <w:rsid w:val="00592833"/>
    <w:rsid w:val="00592D8B"/>
    <w:rsid w:val="00593ADE"/>
    <w:rsid w:val="00593ED8"/>
    <w:rsid w:val="00594BAD"/>
    <w:rsid w:val="00595358"/>
    <w:rsid w:val="00595472"/>
    <w:rsid w:val="00595F60"/>
    <w:rsid w:val="00596BF6"/>
    <w:rsid w:val="005973C6"/>
    <w:rsid w:val="005A017E"/>
    <w:rsid w:val="005A0585"/>
    <w:rsid w:val="005A1FF9"/>
    <w:rsid w:val="005A3579"/>
    <w:rsid w:val="005A3862"/>
    <w:rsid w:val="005A443D"/>
    <w:rsid w:val="005A693A"/>
    <w:rsid w:val="005A6A33"/>
    <w:rsid w:val="005A6D3B"/>
    <w:rsid w:val="005A77A3"/>
    <w:rsid w:val="005A7941"/>
    <w:rsid w:val="005A7F0A"/>
    <w:rsid w:val="005B0A48"/>
    <w:rsid w:val="005B14FF"/>
    <w:rsid w:val="005B1814"/>
    <w:rsid w:val="005B3759"/>
    <w:rsid w:val="005B4EA7"/>
    <w:rsid w:val="005B60A9"/>
    <w:rsid w:val="005B7607"/>
    <w:rsid w:val="005C02C4"/>
    <w:rsid w:val="005C1C9D"/>
    <w:rsid w:val="005C2C24"/>
    <w:rsid w:val="005C40D7"/>
    <w:rsid w:val="005C5014"/>
    <w:rsid w:val="005C736D"/>
    <w:rsid w:val="005D0F21"/>
    <w:rsid w:val="005D1F94"/>
    <w:rsid w:val="005D2374"/>
    <w:rsid w:val="005D25EE"/>
    <w:rsid w:val="005D2DC2"/>
    <w:rsid w:val="005D4913"/>
    <w:rsid w:val="005D558C"/>
    <w:rsid w:val="005D7052"/>
    <w:rsid w:val="005D74F0"/>
    <w:rsid w:val="005D7E3A"/>
    <w:rsid w:val="005E0780"/>
    <w:rsid w:val="005E1D21"/>
    <w:rsid w:val="005E41FA"/>
    <w:rsid w:val="005E573E"/>
    <w:rsid w:val="005F1024"/>
    <w:rsid w:val="005F1220"/>
    <w:rsid w:val="005F2B29"/>
    <w:rsid w:val="005F4216"/>
    <w:rsid w:val="005F7E30"/>
    <w:rsid w:val="0060167D"/>
    <w:rsid w:val="006026D4"/>
    <w:rsid w:val="0060410E"/>
    <w:rsid w:val="006041C2"/>
    <w:rsid w:val="00605E62"/>
    <w:rsid w:val="00606002"/>
    <w:rsid w:val="00612055"/>
    <w:rsid w:val="00612EAD"/>
    <w:rsid w:val="0062413D"/>
    <w:rsid w:val="00625058"/>
    <w:rsid w:val="006318D9"/>
    <w:rsid w:val="00631AB7"/>
    <w:rsid w:val="006326DD"/>
    <w:rsid w:val="006341EB"/>
    <w:rsid w:val="0063524A"/>
    <w:rsid w:val="0063580E"/>
    <w:rsid w:val="00637DD8"/>
    <w:rsid w:val="00641B1D"/>
    <w:rsid w:val="00641EDE"/>
    <w:rsid w:val="006421F3"/>
    <w:rsid w:val="006430FD"/>
    <w:rsid w:val="006433B7"/>
    <w:rsid w:val="00643AF1"/>
    <w:rsid w:val="0064724E"/>
    <w:rsid w:val="00647682"/>
    <w:rsid w:val="00650100"/>
    <w:rsid w:val="006505E4"/>
    <w:rsid w:val="00650F5E"/>
    <w:rsid w:val="00652F08"/>
    <w:rsid w:val="006535C9"/>
    <w:rsid w:val="0065470D"/>
    <w:rsid w:val="006560CB"/>
    <w:rsid w:val="0066155C"/>
    <w:rsid w:val="00661A54"/>
    <w:rsid w:val="00664394"/>
    <w:rsid w:val="006645FE"/>
    <w:rsid w:val="00665F5D"/>
    <w:rsid w:val="006667C6"/>
    <w:rsid w:val="006669B6"/>
    <w:rsid w:val="006672A0"/>
    <w:rsid w:val="006679AD"/>
    <w:rsid w:val="006700AF"/>
    <w:rsid w:val="00670EBD"/>
    <w:rsid w:val="00671104"/>
    <w:rsid w:val="00671210"/>
    <w:rsid w:val="00671613"/>
    <w:rsid w:val="00672EBD"/>
    <w:rsid w:val="00675523"/>
    <w:rsid w:val="006805FA"/>
    <w:rsid w:val="00680C6C"/>
    <w:rsid w:val="0068189F"/>
    <w:rsid w:val="00681CA8"/>
    <w:rsid w:val="00682558"/>
    <w:rsid w:val="00684482"/>
    <w:rsid w:val="00684A1F"/>
    <w:rsid w:val="00685361"/>
    <w:rsid w:val="00685567"/>
    <w:rsid w:val="00687BB3"/>
    <w:rsid w:val="0069364F"/>
    <w:rsid w:val="006960E7"/>
    <w:rsid w:val="006A0500"/>
    <w:rsid w:val="006A0D62"/>
    <w:rsid w:val="006A1CF4"/>
    <w:rsid w:val="006A3A8C"/>
    <w:rsid w:val="006A6853"/>
    <w:rsid w:val="006B0274"/>
    <w:rsid w:val="006B08C9"/>
    <w:rsid w:val="006B2004"/>
    <w:rsid w:val="006B31E7"/>
    <w:rsid w:val="006B3DBE"/>
    <w:rsid w:val="006B58D3"/>
    <w:rsid w:val="006B6769"/>
    <w:rsid w:val="006C040C"/>
    <w:rsid w:val="006C126B"/>
    <w:rsid w:val="006C469C"/>
    <w:rsid w:val="006C5EBC"/>
    <w:rsid w:val="006C741C"/>
    <w:rsid w:val="006D0365"/>
    <w:rsid w:val="006D06E1"/>
    <w:rsid w:val="006D23CE"/>
    <w:rsid w:val="006D2CE4"/>
    <w:rsid w:val="006D4439"/>
    <w:rsid w:val="006D5670"/>
    <w:rsid w:val="006D6F9C"/>
    <w:rsid w:val="006D6FE2"/>
    <w:rsid w:val="006E0258"/>
    <w:rsid w:val="006E0981"/>
    <w:rsid w:val="006E3A8E"/>
    <w:rsid w:val="006E428B"/>
    <w:rsid w:val="006E6B02"/>
    <w:rsid w:val="006E6C57"/>
    <w:rsid w:val="006E70B4"/>
    <w:rsid w:val="006E777D"/>
    <w:rsid w:val="006F242B"/>
    <w:rsid w:val="006F25DD"/>
    <w:rsid w:val="006F30E9"/>
    <w:rsid w:val="006F433C"/>
    <w:rsid w:val="006F5F68"/>
    <w:rsid w:val="006F7F98"/>
    <w:rsid w:val="00700BFC"/>
    <w:rsid w:val="0070401D"/>
    <w:rsid w:val="007068AB"/>
    <w:rsid w:val="00711F55"/>
    <w:rsid w:val="0071202F"/>
    <w:rsid w:val="00712456"/>
    <w:rsid w:val="00713164"/>
    <w:rsid w:val="007154D9"/>
    <w:rsid w:val="007159B2"/>
    <w:rsid w:val="0071705D"/>
    <w:rsid w:val="00717A90"/>
    <w:rsid w:val="00717C8D"/>
    <w:rsid w:val="00722E2E"/>
    <w:rsid w:val="0072433F"/>
    <w:rsid w:val="00724CE1"/>
    <w:rsid w:val="00725866"/>
    <w:rsid w:val="00725E24"/>
    <w:rsid w:val="00725E79"/>
    <w:rsid w:val="00726400"/>
    <w:rsid w:val="0073038B"/>
    <w:rsid w:val="00730D12"/>
    <w:rsid w:val="00732346"/>
    <w:rsid w:val="00733B94"/>
    <w:rsid w:val="00733F3A"/>
    <w:rsid w:val="007344CE"/>
    <w:rsid w:val="007359BE"/>
    <w:rsid w:val="0074097C"/>
    <w:rsid w:val="00741402"/>
    <w:rsid w:val="00742ED7"/>
    <w:rsid w:val="0074599E"/>
    <w:rsid w:val="00750077"/>
    <w:rsid w:val="007519AF"/>
    <w:rsid w:val="00751B66"/>
    <w:rsid w:val="00752599"/>
    <w:rsid w:val="00752F30"/>
    <w:rsid w:val="00753629"/>
    <w:rsid w:val="00753C99"/>
    <w:rsid w:val="007548CD"/>
    <w:rsid w:val="00754D8F"/>
    <w:rsid w:val="0075632D"/>
    <w:rsid w:val="00756A0C"/>
    <w:rsid w:val="00760199"/>
    <w:rsid w:val="007619DA"/>
    <w:rsid w:val="00762437"/>
    <w:rsid w:val="00762D6C"/>
    <w:rsid w:val="007632B1"/>
    <w:rsid w:val="00764122"/>
    <w:rsid w:val="007643E9"/>
    <w:rsid w:val="007644DF"/>
    <w:rsid w:val="00764961"/>
    <w:rsid w:val="007650F1"/>
    <w:rsid w:val="007658AE"/>
    <w:rsid w:val="00765E69"/>
    <w:rsid w:val="00766841"/>
    <w:rsid w:val="00766B8A"/>
    <w:rsid w:val="00767871"/>
    <w:rsid w:val="007707FC"/>
    <w:rsid w:val="00770B83"/>
    <w:rsid w:val="00770DB7"/>
    <w:rsid w:val="00771E37"/>
    <w:rsid w:val="007722B9"/>
    <w:rsid w:val="00772F68"/>
    <w:rsid w:val="00774A10"/>
    <w:rsid w:val="007751B4"/>
    <w:rsid w:val="00777C26"/>
    <w:rsid w:val="0078014C"/>
    <w:rsid w:val="007810CB"/>
    <w:rsid w:val="00781406"/>
    <w:rsid w:val="00782202"/>
    <w:rsid w:val="00782327"/>
    <w:rsid w:val="00783056"/>
    <w:rsid w:val="007845D1"/>
    <w:rsid w:val="00786620"/>
    <w:rsid w:val="007872B6"/>
    <w:rsid w:val="00791D20"/>
    <w:rsid w:val="00791F12"/>
    <w:rsid w:val="0079397A"/>
    <w:rsid w:val="00793B07"/>
    <w:rsid w:val="00794576"/>
    <w:rsid w:val="007957AE"/>
    <w:rsid w:val="00796895"/>
    <w:rsid w:val="007A0B67"/>
    <w:rsid w:val="007A14CA"/>
    <w:rsid w:val="007A2843"/>
    <w:rsid w:val="007A29D9"/>
    <w:rsid w:val="007A30E0"/>
    <w:rsid w:val="007A4E1F"/>
    <w:rsid w:val="007A57B6"/>
    <w:rsid w:val="007A59E2"/>
    <w:rsid w:val="007A6062"/>
    <w:rsid w:val="007A60A8"/>
    <w:rsid w:val="007A72B5"/>
    <w:rsid w:val="007B1588"/>
    <w:rsid w:val="007B2A88"/>
    <w:rsid w:val="007B2E53"/>
    <w:rsid w:val="007B46C7"/>
    <w:rsid w:val="007B5527"/>
    <w:rsid w:val="007B7547"/>
    <w:rsid w:val="007C006D"/>
    <w:rsid w:val="007C0DEE"/>
    <w:rsid w:val="007C1C75"/>
    <w:rsid w:val="007C2162"/>
    <w:rsid w:val="007C61A1"/>
    <w:rsid w:val="007C7361"/>
    <w:rsid w:val="007C7973"/>
    <w:rsid w:val="007D0615"/>
    <w:rsid w:val="007D0ADC"/>
    <w:rsid w:val="007D36F3"/>
    <w:rsid w:val="007D3AAA"/>
    <w:rsid w:val="007D3CA7"/>
    <w:rsid w:val="007D7246"/>
    <w:rsid w:val="007E0819"/>
    <w:rsid w:val="007E1229"/>
    <w:rsid w:val="007E223D"/>
    <w:rsid w:val="007E2403"/>
    <w:rsid w:val="007E62EC"/>
    <w:rsid w:val="007E715A"/>
    <w:rsid w:val="007F0ADA"/>
    <w:rsid w:val="007F2EF7"/>
    <w:rsid w:val="007F40F4"/>
    <w:rsid w:val="007F4F78"/>
    <w:rsid w:val="008010EC"/>
    <w:rsid w:val="00804A0D"/>
    <w:rsid w:val="0080630D"/>
    <w:rsid w:val="00807867"/>
    <w:rsid w:val="00807B81"/>
    <w:rsid w:val="0081315F"/>
    <w:rsid w:val="008145FA"/>
    <w:rsid w:val="00814DA5"/>
    <w:rsid w:val="00817943"/>
    <w:rsid w:val="00820FBB"/>
    <w:rsid w:val="00822DC0"/>
    <w:rsid w:val="00827E1C"/>
    <w:rsid w:val="00837D10"/>
    <w:rsid w:val="00837DE6"/>
    <w:rsid w:val="008406D9"/>
    <w:rsid w:val="00841122"/>
    <w:rsid w:val="008419C2"/>
    <w:rsid w:val="00842F8C"/>
    <w:rsid w:val="00844268"/>
    <w:rsid w:val="00844479"/>
    <w:rsid w:val="008446F5"/>
    <w:rsid w:val="0085119C"/>
    <w:rsid w:val="008515D3"/>
    <w:rsid w:val="00851716"/>
    <w:rsid w:val="00851808"/>
    <w:rsid w:val="008538C5"/>
    <w:rsid w:val="00854340"/>
    <w:rsid w:val="00856C68"/>
    <w:rsid w:val="00863849"/>
    <w:rsid w:val="00865453"/>
    <w:rsid w:val="008655A7"/>
    <w:rsid w:val="00866797"/>
    <w:rsid w:val="00866840"/>
    <w:rsid w:val="00867520"/>
    <w:rsid w:val="00867AF2"/>
    <w:rsid w:val="0087434F"/>
    <w:rsid w:val="00874D47"/>
    <w:rsid w:val="00875418"/>
    <w:rsid w:val="008774E7"/>
    <w:rsid w:val="00880AE3"/>
    <w:rsid w:val="00881B44"/>
    <w:rsid w:val="00883A3F"/>
    <w:rsid w:val="00884B11"/>
    <w:rsid w:val="00885646"/>
    <w:rsid w:val="00886203"/>
    <w:rsid w:val="00886670"/>
    <w:rsid w:val="00886ABE"/>
    <w:rsid w:val="00887994"/>
    <w:rsid w:val="00891CEF"/>
    <w:rsid w:val="00893C34"/>
    <w:rsid w:val="00895F54"/>
    <w:rsid w:val="00896253"/>
    <w:rsid w:val="008969A0"/>
    <w:rsid w:val="00897055"/>
    <w:rsid w:val="008A0333"/>
    <w:rsid w:val="008A4015"/>
    <w:rsid w:val="008A5C29"/>
    <w:rsid w:val="008A73DF"/>
    <w:rsid w:val="008A7C7B"/>
    <w:rsid w:val="008B208A"/>
    <w:rsid w:val="008B3636"/>
    <w:rsid w:val="008B4285"/>
    <w:rsid w:val="008B4661"/>
    <w:rsid w:val="008B4D21"/>
    <w:rsid w:val="008B54AE"/>
    <w:rsid w:val="008B5CD3"/>
    <w:rsid w:val="008B71DE"/>
    <w:rsid w:val="008C07DB"/>
    <w:rsid w:val="008C158D"/>
    <w:rsid w:val="008C2828"/>
    <w:rsid w:val="008C33D4"/>
    <w:rsid w:val="008C386B"/>
    <w:rsid w:val="008C43E3"/>
    <w:rsid w:val="008C447F"/>
    <w:rsid w:val="008C5609"/>
    <w:rsid w:val="008C68D6"/>
    <w:rsid w:val="008D0E3C"/>
    <w:rsid w:val="008D3BFB"/>
    <w:rsid w:val="008D5049"/>
    <w:rsid w:val="008D56AC"/>
    <w:rsid w:val="008E0FB6"/>
    <w:rsid w:val="008E22BB"/>
    <w:rsid w:val="008E33B8"/>
    <w:rsid w:val="008E34F6"/>
    <w:rsid w:val="008E486B"/>
    <w:rsid w:val="008E4BDE"/>
    <w:rsid w:val="008E624D"/>
    <w:rsid w:val="008E6DAB"/>
    <w:rsid w:val="008F0958"/>
    <w:rsid w:val="008F1538"/>
    <w:rsid w:val="008F1AAB"/>
    <w:rsid w:val="008F34AA"/>
    <w:rsid w:val="008F3B32"/>
    <w:rsid w:val="008F40FF"/>
    <w:rsid w:val="008F54EA"/>
    <w:rsid w:val="008F5CC8"/>
    <w:rsid w:val="00901150"/>
    <w:rsid w:val="0090273E"/>
    <w:rsid w:val="00902B53"/>
    <w:rsid w:val="0090360C"/>
    <w:rsid w:val="00903F4C"/>
    <w:rsid w:val="0090468F"/>
    <w:rsid w:val="00906494"/>
    <w:rsid w:val="00907939"/>
    <w:rsid w:val="00911114"/>
    <w:rsid w:val="00912F51"/>
    <w:rsid w:val="0091497A"/>
    <w:rsid w:val="009163EA"/>
    <w:rsid w:val="00917274"/>
    <w:rsid w:val="00917490"/>
    <w:rsid w:val="00921388"/>
    <w:rsid w:val="009213BF"/>
    <w:rsid w:val="0092324A"/>
    <w:rsid w:val="009236F1"/>
    <w:rsid w:val="00923D71"/>
    <w:rsid w:val="0092406D"/>
    <w:rsid w:val="009257C0"/>
    <w:rsid w:val="00930712"/>
    <w:rsid w:val="009318F6"/>
    <w:rsid w:val="00933AA3"/>
    <w:rsid w:val="0093561A"/>
    <w:rsid w:val="00935E9C"/>
    <w:rsid w:val="009362B0"/>
    <w:rsid w:val="00942E4B"/>
    <w:rsid w:val="00943735"/>
    <w:rsid w:val="00946280"/>
    <w:rsid w:val="00946A0F"/>
    <w:rsid w:val="00950CDF"/>
    <w:rsid w:val="00950E15"/>
    <w:rsid w:val="009519C9"/>
    <w:rsid w:val="00955B2D"/>
    <w:rsid w:val="009569A7"/>
    <w:rsid w:val="00961E53"/>
    <w:rsid w:val="00961F6C"/>
    <w:rsid w:val="00964FB2"/>
    <w:rsid w:val="009655A6"/>
    <w:rsid w:val="00971C4A"/>
    <w:rsid w:val="00971FBE"/>
    <w:rsid w:val="009726B2"/>
    <w:rsid w:val="0097472E"/>
    <w:rsid w:val="00975AC3"/>
    <w:rsid w:val="00975F22"/>
    <w:rsid w:val="00977283"/>
    <w:rsid w:val="00977C0A"/>
    <w:rsid w:val="00980C1D"/>
    <w:rsid w:val="00982747"/>
    <w:rsid w:val="00984D30"/>
    <w:rsid w:val="00985D56"/>
    <w:rsid w:val="00986C8B"/>
    <w:rsid w:val="0098764C"/>
    <w:rsid w:val="00991AAF"/>
    <w:rsid w:val="00992CB3"/>
    <w:rsid w:val="00993F32"/>
    <w:rsid w:val="00994F52"/>
    <w:rsid w:val="009A144C"/>
    <w:rsid w:val="009A14FF"/>
    <w:rsid w:val="009A1FA1"/>
    <w:rsid w:val="009A2642"/>
    <w:rsid w:val="009A422C"/>
    <w:rsid w:val="009A465E"/>
    <w:rsid w:val="009A4DBC"/>
    <w:rsid w:val="009A603F"/>
    <w:rsid w:val="009A6C8E"/>
    <w:rsid w:val="009B1095"/>
    <w:rsid w:val="009B4929"/>
    <w:rsid w:val="009B4B84"/>
    <w:rsid w:val="009B60AF"/>
    <w:rsid w:val="009B6345"/>
    <w:rsid w:val="009B6A3C"/>
    <w:rsid w:val="009B6F77"/>
    <w:rsid w:val="009B71A6"/>
    <w:rsid w:val="009B72D6"/>
    <w:rsid w:val="009C00A9"/>
    <w:rsid w:val="009C2888"/>
    <w:rsid w:val="009C3297"/>
    <w:rsid w:val="009C523C"/>
    <w:rsid w:val="009C6177"/>
    <w:rsid w:val="009D4163"/>
    <w:rsid w:val="009D5F94"/>
    <w:rsid w:val="009D6FC7"/>
    <w:rsid w:val="009D7E3A"/>
    <w:rsid w:val="009E04E5"/>
    <w:rsid w:val="009E0B48"/>
    <w:rsid w:val="009E0FC5"/>
    <w:rsid w:val="009E107D"/>
    <w:rsid w:val="009E1BC0"/>
    <w:rsid w:val="009E51F8"/>
    <w:rsid w:val="009E553B"/>
    <w:rsid w:val="009F38B7"/>
    <w:rsid w:val="009F3A32"/>
    <w:rsid w:val="009F5150"/>
    <w:rsid w:val="009F6E0A"/>
    <w:rsid w:val="00A01118"/>
    <w:rsid w:val="00A01122"/>
    <w:rsid w:val="00A05664"/>
    <w:rsid w:val="00A0607E"/>
    <w:rsid w:val="00A07F2E"/>
    <w:rsid w:val="00A104AD"/>
    <w:rsid w:val="00A10B86"/>
    <w:rsid w:val="00A132BF"/>
    <w:rsid w:val="00A13FBC"/>
    <w:rsid w:val="00A16F27"/>
    <w:rsid w:val="00A16FE3"/>
    <w:rsid w:val="00A172C3"/>
    <w:rsid w:val="00A17472"/>
    <w:rsid w:val="00A175AF"/>
    <w:rsid w:val="00A17670"/>
    <w:rsid w:val="00A217B0"/>
    <w:rsid w:val="00A22F44"/>
    <w:rsid w:val="00A25A04"/>
    <w:rsid w:val="00A26DA7"/>
    <w:rsid w:val="00A27F12"/>
    <w:rsid w:val="00A30F31"/>
    <w:rsid w:val="00A3194A"/>
    <w:rsid w:val="00A325CE"/>
    <w:rsid w:val="00A329C4"/>
    <w:rsid w:val="00A36605"/>
    <w:rsid w:val="00A366CB"/>
    <w:rsid w:val="00A4138F"/>
    <w:rsid w:val="00A42933"/>
    <w:rsid w:val="00A44D2C"/>
    <w:rsid w:val="00A45322"/>
    <w:rsid w:val="00A461E5"/>
    <w:rsid w:val="00A464B4"/>
    <w:rsid w:val="00A50218"/>
    <w:rsid w:val="00A51596"/>
    <w:rsid w:val="00A525BE"/>
    <w:rsid w:val="00A539B0"/>
    <w:rsid w:val="00A54F62"/>
    <w:rsid w:val="00A5545B"/>
    <w:rsid w:val="00A567D8"/>
    <w:rsid w:val="00A57B37"/>
    <w:rsid w:val="00A57C0E"/>
    <w:rsid w:val="00A61916"/>
    <w:rsid w:val="00A61983"/>
    <w:rsid w:val="00A62E26"/>
    <w:rsid w:val="00A63854"/>
    <w:rsid w:val="00A6622B"/>
    <w:rsid w:val="00A66315"/>
    <w:rsid w:val="00A676C6"/>
    <w:rsid w:val="00A710A2"/>
    <w:rsid w:val="00A73315"/>
    <w:rsid w:val="00A7469E"/>
    <w:rsid w:val="00A74B1A"/>
    <w:rsid w:val="00A761C9"/>
    <w:rsid w:val="00A77BB5"/>
    <w:rsid w:val="00A77C09"/>
    <w:rsid w:val="00A80761"/>
    <w:rsid w:val="00A81A5F"/>
    <w:rsid w:val="00A833B9"/>
    <w:rsid w:val="00A841AD"/>
    <w:rsid w:val="00A85069"/>
    <w:rsid w:val="00A853B5"/>
    <w:rsid w:val="00A86D20"/>
    <w:rsid w:val="00A86FB0"/>
    <w:rsid w:val="00A90488"/>
    <w:rsid w:val="00A904B6"/>
    <w:rsid w:val="00A90BC9"/>
    <w:rsid w:val="00A93114"/>
    <w:rsid w:val="00A935E9"/>
    <w:rsid w:val="00A93F22"/>
    <w:rsid w:val="00A9434E"/>
    <w:rsid w:val="00A94563"/>
    <w:rsid w:val="00A95430"/>
    <w:rsid w:val="00A95766"/>
    <w:rsid w:val="00A95E5D"/>
    <w:rsid w:val="00A95F1A"/>
    <w:rsid w:val="00A9670E"/>
    <w:rsid w:val="00A967A7"/>
    <w:rsid w:val="00A96F0D"/>
    <w:rsid w:val="00A97450"/>
    <w:rsid w:val="00A97CF3"/>
    <w:rsid w:val="00AA1BB9"/>
    <w:rsid w:val="00AA2BAF"/>
    <w:rsid w:val="00AA3141"/>
    <w:rsid w:val="00AA334C"/>
    <w:rsid w:val="00AA4D80"/>
    <w:rsid w:val="00AB1215"/>
    <w:rsid w:val="00AB280D"/>
    <w:rsid w:val="00AB367E"/>
    <w:rsid w:val="00AC1DA6"/>
    <w:rsid w:val="00AC2603"/>
    <w:rsid w:val="00AC2E52"/>
    <w:rsid w:val="00AC3D66"/>
    <w:rsid w:val="00AC5E91"/>
    <w:rsid w:val="00AC6E01"/>
    <w:rsid w:val="00AC7CAF"/>
    <w:rsid w:val="00AC7D14"/>
    <w:rsid w:val="00AD01E2"/>
    <w:rsid w:val="00AD4E45"/>
    <w:rsid w:val="00AD639E"/>
    <w:rsid w:val="00AD7770"/>
    <w:rsid w:val="00AE162F"/>
    <w:rsid w:val="00AE269A"/>
    <w:rsid w:val="00AE4E3B"/>
    <w:rsid w:val="00AE611B"/>
    <w:rsid w:val="00AE6836"/>
    <w:rsid w:val="00AF2AE5"/>
    <w:rsid w:val="00AF2DF6"/>
    <w:rsid w:val="00AF598A"/>
    <w:rsid w:val="00AF6EF9"/>
    <w:rsid w:val="00AF71DD"/>
    <w:rsid w:val="00AF73F9"/>
    <w:rsid w:val="00AF76A8"/>
    <w:rsid w:val="00B00ADC"/>
    <w:rsid w:val="00B04E87"/>
    <w:rsid w:val="00B07192"/>
    <w:rsid w:val="00B078C7"/>
    <w:rsid w:val="00B102BF"/>
    <w:rsid w:val="00B10E41"/>
    <w:rsid w:val="00B13001"/>
    <w:rsid w:val="00B13C88"/>
    <w:rsid w:val="00B150A8"/>
    <w:rsid w:val="00B155BD"/>
    <w:rsid w:val="00B15E11"/>
    <w:rsid w:val="00B16133"/>
    <w:rsid w:val="00B21D5E"/>
    <w:rsid w:val="00B23532"/>
    <w:rsid w:val="00B249AE"/>
    <w:rsid w:val="00B24D33"/>
    <w:rsid w:val="00B26BD9"/>
    <w:rsid w:val="00B26E09"/>
    <w:rsid w:val="00B325BA"/>
    <w:rsid w:val="00B32F2F"/>
    <w:rsid w:val="00B35759"/>
    <w:rsid w:val="00B36689"/>
    <w:rsid w:val="00B36A3E"/>
    <w:rsid w:val="00B36C18"/>
    <w:rsid w:val="00B37CEC"/>
    <w:rsid w:val="00B37F2F"/>
    <w:rsid w:val="00B409A4"/>
    <w:rsid w:val="00B43541"/>
    <w:rsid w:val="00B43A92"/>
    <w:rsid w:val="00B4501A"/>
    <w:rsid w:val="00B468D0"/>
    <w:rsid w:val="00B46B7E"/>
    <w:rsid w:val="00B50F91"/>
    <w:rsid w:val="00B51E85"/>
    <w:rsid w:val="00B55D9F"/>
    <w:rsid w:val="00B563A0"/>
    <w:rsid w:val="00B56B96"/>
    <w:rsid w:val="00B6076F"/>
    <w:rsid w:val="00B60AE0"/>
    <w:rsid w:val="00B613DF"/>
    <w:rsid w:val="00B62BED"/>
    <w:rsid w:val="00B662E2"/>
    <w:rsid w:val="00B705B5"/>
    <w:rsid w:val="00B70672"/>
    <w:rsid w:val="00B70E42"/>
    <w:rsid w:val="00B713F2"/>
    <w:rsid w:val="00B7342C"/>
    <w:rsid w:val="00B748A4"/>
    <w:rsid w:val="00B75555"/>
    <w:rsid w:val="00B75B93"/>
    <w:rsid w:val="00B75D36"/>
    <w:rsid w:val="00B7734C"/>
    <w:rsid w:val="00B8018F"/>
    <w:rsid w:val="00B81F75"/>
    <w:rsid w:val="00B81FE7"/>
    <w:rsid w:val="00B8388D"/>
    <w:rsid w:val="00B852D0"/>
    <w:rsid w:val="00B87D78"/>
    <w:rsid w:val="00B903A8"/>
    <w:rsid w:val="00B91014"/>
    <w:rsid w:val="00B91A95"/>
    <w:rsid w:val="00B91D46"/>
    <w:rsid w:val="00B92B85"/>
    <w:rsid w:val="00B937EE"/>
    <w:rsid w:val="00B946E4"/>
    <w:rsid w:val="00B94B05"/>
    <w:rsid w:val="00B9566E"/>
    <w:rsid w:val="00B966E1"/>
    <w:rsid w:val="00B96E04"/>
    <w:rsid w:val="00BA1348"/>
    <w:rsid w:val="00BA5AC0"/>
    <w:rsid w:val="00BA5F35"/>
    <w:rsid w:val="00BA67E3"/>
    <w:rsid w:val="00BA758F"/>
    <w:rsid w:val="00BA7A08"/>
    <w:rsid w:val="00BA7A18"/>
    <w:rsid w:val="00BB0906"/>
    <w:rsid w:val="00BB0C9D"/>
    <w:rsid w:val="00BB292E"/>
    <w:rsid w:val="00BB450F"/>
    <w:rsid w:val="00BB4FD2"/>
    <w:rsid w:val="00BB52C8"/>
    <w:rsid w:val="00BB55DB"/>
    <w:rsid w:val="00BB774B"/>
    <w:rsid w:val="00BB7E4B"/>
    <w:rsid w:val="00BB7E69"/>
    <w:rsid w:val="00BC00C4"/>
    <w:rsid w:val="00BC0878"/>
    <w:rsid w:val="00BC1D1B"/>
    <w:rsid w:val="00BC66C9"/>
    <w:rsid w:val="00BC71A6"/>
    <w:rsid w:val="00BD01EC"/>
    <w:rsid w:val="00BD1812"/>
    <w:rsid w:val="00BD1B9A"/>
    <w:rsid w:val="00BD1D34"/>
    <w:rsid w:val="00BD2910"/>
    <w:rsid w:val="00BD2CE9"/>
    <w:rsid w:val="00BD4849"/>
    <w:rsid w:val="00BD5D29"/>
    <w:rsid w:val="00BD62F1"/>
    <w:rsid w:val="00BD7809"/>
    <w:rsid w:val="00BE1683"/>
    <w:rsid w:val="00BE1838"/>
    <w:rsid w:val="00BE1A6A"/>
    <w:rsid w:val="00BE313A"/>
    <w:rsid w:val="00BE589F"/>
    <w:rsid w:val="00BE5B24"/>
    <w:rsid w:val="00BE7408"/>
    <w:rsid w:val="00BF0A84"/>
    <w:rsid w:val="00BF261A"/>
    <w:rsid w:val="00BF30AB"/>
    <w:rsid w:val="00BF3495"/>
    <w:rsid w:val="00BF5295"/>
    <w:rsid w:val="00BF6D80"/>
    <w:rsid w:val="00BF7607"/>
    <w:rsid w:val="00C020E6"/>
    <w:rsid w:val="00C0226B"/>
    <w:rsid w:val="00C0335B"/>
    <w:rsid w:val="00C03D5E"/>
    <w:rsid w:val="00C0435A"/>
    <w:rsid w:val="00C064DC"/>
    <w:rsid w:val="00C10044"/>
    <w:rsid w:val="00C10A6E"/>
    <w:rsid w:val="00C10DFD"/>
    <w:rsid w:val="00C12A6A"/>
    <w:rsid w:val="00C12EA8"/>
    <w:rsid w:val="00C12F28"/>
    <w:rsid w:val="00C1337C"/>
    <w:rsid w:val="00C13AA1"/>
    <w:rsid w:val="00C14876"/>
    <w:rsid w:val="00C14893"/>
    <w:rsid w:val="00C1494C"/>
    <w:rsid w:val="00C15B10"/>
    <w:rsid w:val="00C16A48"/>
    <w:rsid w:val="00C17034"/>
    <w:rsid w:val="00C2483F"/>
    <w:rsid w:val="00C24F1B"/>
    <w:rsid w:val="00C266DA"/>
    <w:rsid w:val="00C26C73"/>
    <w:rsid w:val="00C27484"/>
    <w:rsid w:val="00C27587"/>
    <w:rsid w:val="00C278E4"/>
    <w:rsid w:val="00C27C64"/>
    <w:rsid w:val="00C27D07"/>
    <w:rsid w:val="00C30E81"/>
    <w:rsid w:val="00C31D50"/>
    <w:rsid w:val="00C37843"/>
    <w:rsid w:val="00C37E18"/>
    <w:rsid w:val="00C40447"/>
    <w:rsid w:val="00C422DD"/>
    <w:rsid w:val="00C43293"/>
    <w:rsid w:val="00C44D89"/>
    <w:rsid w:val="00C463C8"/>
    <w:rsid w:val="00C50339"/>
    <w:rsid w:val="00C52B25"/>
    <w:rsid w:val="00C54138"/>
    <w:rsid w:val="00C555E8"/>
    <w:rsid w:val="00C55BCA"/>
    <w:rsid w:val="00C57A8A"/>
    <w:rsid w:val="00C609EC"/>
    <w:rsid w:val="00C61DF2"/>
    <w:rsid w:val="00C61EA3"/>
    <w:rsid w:val="00C62607"/>
    <w:rsid w:val="00C62D27"/>
    <w:rsid w:val="00C62FD0"/>
    <w:rsid w:val="00C6413D"/>
    <w:rsid w:val="00C64DF0"/>
    <w:rsid w:val="00C6699F"/>
    <w:rsid w:val="00C66CB5"/>
    <w:rsid w:val="00C7181F"/>
    <w:rsid w:val="00C71F9A"/>
    <w:rsid w:val="00C73868"/>
    <w:rsid w:val="00C75084"/>
    <w:rsid w:val="00C75A30"/>
    <w:rsid w:val="00C75EE2"/>
    <w:rsid w:val="00C77886"/>
    <w:rsid w:val="00C77EE9"/>
    <w:rsid w:val="00C8023D"/>
    <w:rsid w:val="00C818FF"/>
    <w:rsid w:val="00C83696"/>
    <w:rsid w:val="00C846D9"/>
    <w:rsid w:val="00C848B1"/>
    <w:rsid w:val="00C84CD5"/>
    <w:rsid w:val="00C923E7"/>
    <w:rsid w:val="00C9291A"/>
    <w:rsid w:val="00C92F82"/>
    <w:rsid w:val="00C95803"/>
    <w:rsid w:val="00C95FB3"/>
    <w:rsid w:val="00CA3F46"/>
    <w:rsid w:val="00CA4A4D"/>
    <w:rsid w:val="00CA4C1F"/>
    <w:rsid w:val="00CA57E2"/>
    <w:rsid w:val="00CB0D85"/>
    <w:rsid w:val="00CB398B"/>
    <w:rsid w:val="00CB4B1F"/>
    <w:rsid w:val="00CB6627"/>
    <w:rsid w:val="00CC3CB9"/>
    <w:rsid w:val="00CC44BB"/>
    <w:rsid w:val="00CC53D4"/>
    <w:rsid w:val="00CC558E"/>
    <w:rsid w:val="00CC5A07"/>
    <w:rsid w:val="00CC5DB1"/>
    <w:rsid w:val="00CC6471"/>
    <w:rsid w:val="00CC728D"/>
    <w:rsid w:val="00CC7433"/>
    <w:rsid w:val="00CC7D0C"/>
    <w:rsid w:val="00CD0F37"/>
    <w:rsid w:val="00CD2E8B"/>
    <w:rsid w:val="00CD4172"/>
    <w:rsid w:val="00CD7F93"/>
    <w:rsid w:val="00CE07A6"/>
    <w:rsid w:val="00CE1048"/>
    <w:rsid w:val="00CE293B"/>
    <w:rsid w:val="00CE314F"/>
    <w:rsid w:val="00CE367D"/>
    <w:rsid w:val="00CE423C"/>
    <w:rsid w:val="00CE4C8B"/>
    <w:rsid w:val="00CE60ED"/>
    <w:rsid w:val="00CE6DF4"/>
    <w:rsid w:val="00CE77FE"/>
    <w:rsid w:val="00CF29F2"/>
    <w:rsid w:val="00CF2D20"/>
    <w:rsid w:val="00CF31D9"/>
    <w:rsid w:val="00CF3D03"/>
    <w:rsid w:val="00CF46E8"/>
    <w:rsid w:val="00CF4C29"/>
    <w:rsid w:val="00CF4DAF"/>
    <w:rsid w:val="00CF57C9"/>
    <w:rsid w:val="00CF770D"/>
    <w:rsid w:val="00D02250"/>
    <w:rsid w:val="00D03BF4"/>
    <w:rsid w:val="00D0400C"/>
    <w:rsid w:val="00D049B1"/>
    <w:rsid w:val="00D05AFC"/>
    <w:rsid w:val="00D06205"/>
    <w:rsid w:val="00D112C7"/>
    <w:rsid w:val="00D122AF"/>
    <w:rsid w:val="00D12581"/>
    <w:rsid w:val="00D12D99"/>
    <w:rsid w:val="00D13FA4"/>
    <w:rsid w:val="00D15648"/>
    <w:rsid w:val="00D166DE"/>
    <w:rsid w:val="00D17016"/>
    <w:rsid w:val="00D17C75"/>
    <w:rsid w:val="00D21474"/>
    <w:rsid w:val="00D2166A"/>
    <w:rsid w:val="00D22BA3"/>
    <w:rsid w:val="00D26722"/>
    <w:rsid w:val="00D332A0"/>
    <w:rsid w:val="00D333EF"/>
    <w:rsid w:val="00D367B0"/>
    <w:rsid w:val="00D368A5"/>
    <w:rsid w:val="00D40799"/>
    <w:rsid w:val="00D4182B"/>
    <w:rsid w:val="00D423CA"/>
    <w:rsid w:val="00D4253E"/>
    <w:rsid w:val="00D429A5"/>
    <w:rsid w:val="00D43399"/>
    <w:rsid w:val="00D43AA2"/>
    <w:rsid w:val="00D444A7"/>
    <w:rsid w:val="00D449EE"/>
    <w:rsid w:val="00D4585B"/>
    <w:rsid w:val="00D5114F"/>
    <w:rsid w:val="00D51D3E"/>
    <w:rsid w:val="00D53A41"/>
    <w:rsid w:val="00D55934"/>
    <w:rsid w:val="00D57801"/>
    <w:rsid w:val="00D60111"/>
    <w:rsid w:val="00D60C00"/>
    <w:rsid w:val="00D60ED3"/>
    <w:rsid w:val="00D61FAA"/>
    <w:rsid w:val="00D628C7"/>
    <w:rsid w:val="00D62E9A"/>
    <w:rsid w:val="00D63412"/>
    <w:rsid w:val="00D63B7F"/>
    <w:rsid w:val="00D63E9D"/>
    <w:rsid w:val="00D641F7"/>
    <w:rsid w:val="00D6482F"/>
    <w:rsid w:val="00D6535B"/>
    <w:rsid w:val="00D67992"/>
    <w:rsid w:val="00D707C4"/>
    <w:rsid w:val="00D70B1F"/>
    <w:rsid w:val="00D712E2"/>
    <w:rsid w:val="00D7169E"/>
    <w:rsid w:val="00D726C5"/>
    <w:rsid w:val="00D73102"/>
    <w:rsid w:val="00D75D99"/>
    <w:rsid w:val="00D77A69"/>
    <w:rsid w:val="00D818A9"/>
    <w:rsid w:val="00D8288F"/>
    <w:rsid w:val="00D82BD8"/>
    <w:rsid w:val="00D852F8"/>
    <w:rsid w:val="00D8558A"/>
    <w:rsid w:val="00D90B34"/>
    <w:rsid w:val="00D90EDB"/>
    <w:rsid w:val="00D9120F"/>
    <w:rsid w:val="00D92010"/>
    <w:rsid w:val="00D94242"/>
    <w:rsid w:val="00D94D4D"/>
    <w:rsid w:val="00D958CA"/>
    <w:rsid w:val="00D97DF3"/>
    <w:rsid w:val="00DA3F87"/>
    <w:rsid w:val="00DA50A2"/>
    <w:rsid w:val="00DA5923"/>
    <w:rsid w:val="00DA666F"/>
    <w:rsid w:val="00DA73C4"/>
    <w:rsid w:val="00DA79C4"/>
    <w:rsid w:val="00DB0A37"/>
    <w:rsid w:val="00DB38FB"/>
    <w:rsid w:val="00DB3CDF"/>
    <w:rsid w:val="00DB3D46"/>
    <w:rsid w:val="00DB420C"/>
    <w:rsid w:val="00DB4B63"/>
    <w:rsid w:val="00DB5203"/>
    <w:rsid w:val="00DB6A8A"/>
    <w:rsid w:val="00DB6D74"/>
    <w:rsid w:val="00DB6F74"/>
    <w:rsid w:val="00DB7A52"/>
    <w:rsid w:val="00DC085E"/>
    <w:rsid w:val="00DC0D8E"/>
    <w:rsid w:val="00DC26BD"/>
    <w:rsid w:val="00DC29BC"/>
    <w:rsid w:val="00DC2C8A"/>
    <w:rsid w:val="00DC4DE8"/>
    <w:rsid w:val="00DC5618"/>
    <w:rsid w:val="00DC5E10"/>
    <w:rsid w:val="00DD469B"/>
    <w:rsid w:val="00DE2A09"/>
    <w:rsid w:val="00DE2C6F"/>
    <w:rsid w:val="00DE32C4"/>
    <w:rsid w:val="00DE3D0E"/>
    <w:rsid w:val="00DE4AF9"/>
    <w:rsid w:val="00DE723F"/>
    <w:rsid w:val="00DF1B74"/>
    <w:rsid w:val="00DF1F63"/>
    <w:rsid w:val="00DF4419"/>
    <w:rsid w:val="00DF463C"/>
    <w:rsid w:val="00DF621D"/>
    <w:rsid w:val="00DF6BD6"/>
    <w:rsid w:val="00DF79F5"/>
    <w:rsid w:val="00E00FC3"/>
    <w:rsid w:val="00E01344"/>
    <w:rsid w:val="00E01407"/>
    <w:rsid w:val="00E01DE0"/>
    <w:rsid w:val="00E01F90"/>
    <w:rsid w:val="00E04096"/>
    <w:rsid w:val="00E04E7C"/>
    <w:rsid w:val="00E05394"/>
    <w:rsid w:val="00E0614F"/>
    <w:rsid w:val="00E06377"/>
    <w:rsid w:val="00E06473"/>
    <w:rsid w:val="00E07ABC"/>
    <w:rsid w:val="00E10E54"/>
    <w:rsid w:val="00E11385"/>
    <w:rsid w:val="00E12C1B"/>
    <w:rsid w:val="00E130EA"/>
    <w:rsid w:val="00E1383F"/>
    <w:rsid w:val="00E1462D"/>
    <w:rsid w:val="00E14ED2"/>
    <w:rsid w:val="00E15553"/>
    <w:rsid w:val="00E16270"/>
    <w:rsid w:val="00E177C5"/>
    <w:rsid w:val="00E20AAB"/>
    <w:rsid w:val="00E2143A"/>
    <w:rsid w:val="00E259C4"/>
    <w:rsid w:val="00E25C88"/>
    <w:rsid w:val="00E260B3"/>
    <w:rsid w:val="00E2679F"/>
    <w:rsid w:val="00E307DB"/>
    <w:rsid w:val="00E31564"/>
    <w:rsid w:val="00E32976"/>
    <w:rsid w:val="00E336CD"/>
    <w:rsid w:val="00E360C8"/>
    <w:rsid w:val="00E42D69"/>
    <w:rsid w:val="00E43767"/>
    <w:rsid w:val="00E45A24"/>
    <w:rsid w:val="00E50390"/>
    <w:rsid w:val="00E514FB"/>
    <w:rsid w:val="00E515CA"/>
    <w:rsid w:val="00E531AE"/>
    <w:rsid w:val="00E533D2"/>
    <w:rsid w:val="00E55E1F"/>
    <w:rsid w:val="00E56123"/>
    <w:rsid w:val="00E60424"/>
    <w:rsid w:val="00E61937"/>
    <w:rsid w:val="00E620F9"/>
    <w:rsid w:val="00E658C1"/>
    <w:rsid w:val="00E670BA"/>
    <w:rsid w:val="00E7025F"/>
    <w:rsid w:val="00E715FD"/>
    <w:rsid w:val="00E71784"/>
    <w:rsid w:val="00E7236F"/>
    <w:rsid w:val="00E73A6D"/>
    <w:rsid w:val="00E743C8"/>
    <w:rsid w:val="00E74983"/>
    <w:rsid w:val="00E74F04"/>
    <w:rsid w:val="00E74F83"/>
    <w:rsid w:val="00E74F8F"/>
    <w:rsid w:val="00E764AD"/>
    <w:rsid w:val="00E76882"/>
    <w:rsid w:val="00E80D9F"/>
    <w:rsid w:val="00E8352D"/>
    <w:rsid w:val="00E8483C"/>
    <w:rsid w:val="00E85BE6"/>
    <w:rsid w:val="00E86AC7"/>
    <w:rsid w:val="00E86EC8"/>
    <w:rsid w:val="00E94A9E"/>
    <w:rsid w:val="00E95CAA"/>
    <w:rsid w:val="00E9627A"/>
    <w:rsid w:val="00E968EB"/>
    <w:rsid w:val="00EA1212"/>
    <w:rsid w:val="00EA2B67"/>
    <w:rsid w:val="00EA3185"/>
    <w:rsid w:val="00EA351C"/>
    <w:rsid w:val="00EA3A22"/>
    <w:rsid w:val="00EA4E54"/>
    <w:rsid w:val="00EA53BF"/>
    <w:rsid w:val="00EA6182"/>
    <w:rsid w:val="00EA6435"/>
    <w:rsid w:val="00EA6D02"/>
    <w:rsid w:val="00EA7A50"/>
    <w:rsid w:val="00EB008E"/>
    <w:rsid w:val="00EB060E"/>
    <w:rsid w:val="00EB0D86"/>
    <w:rsid w:val="00EB0E08"/>
    <w:rsid w:val="00EB2659"/>
    <w:rsid w:val="00EB5C7C"/>
    <w:rsid w:val="00EB62B1"/>
    <w:rsid w:val="00EB771E"/>
    <w:rsid w:val="00EC0271"/>
    <w:rsid w:val="00EC038F"/>
    <w:rsid w:val="00EC0443"/>
    <w:rsid w:val="00EC25D5"/>
    <w:rsid w:val="00EC41F6"/>
    <w:rsid w:val="00EC43DD"/>
    <w:rsid w:val="00EC4F54"/>
    <w:rsid w:val="00EC5FB7"/>
    <w:rsid w:val="00EC73AC"/>
    <w:rsid w:val="00EC7884"/>
    <w:rsid w:val="00EC79A0"/>
    <w:rsid w:val="00ED1775"/>
    <w:rsid w:val="00ED3314"/>
    <w:rsid w:val="00ED36CE"/>
    <w:rsid w:val="00ED3B65"/>
    <w:rsid w:val="00EE04A7"/>
    <w:rsid w:val="00EE08B5"/>
    <w:rsid w:val="00EE1610"/>
    <w:rsid w:val="00EE1AE6"/>
    <w:rsid w:val="00EE32D8"/>
    <w:rsid w:val="00EE3D98"/>
    <w:rsid w:val="00EE4C84"/>
    <w:rsid w:val="00EE4F03"/>
    <w:rsid w:val="00EE501C"/>
    <w:rsid w:val="00EE6A42"/>
    <w:rsid w:val="00EF02E2"/>
    <w:rsid w:val="00EF0C09"/>
    <w:rsid w:val="00EF1120"/>
    <w:rsid w:val="00EF11E4"/>
    <w:rsid w:val="00EF2986"/>
    <w:rsid w:val="00EF3639"/>
    <w:rsid w:val="00EF38B4"/>
    <w:rsid w:val="00EF3F10"/>
    <w:rsid w:val="00EF53A7"/>
    <w:rsid w:val="00EF62D4"/>
    <w:rsid w:val="00EF7409"/>
    <w:rsid w:val="00EF75A6"/>
    <w:rsid w:val="00EF761F"/>
    <w:rsid w:val="00EF7A57"/>
    <w:rsid w:val="00F00A00"/>
    <w:rsid w:val="00F00DF6"/>
    <w:rsid w:val="00F00F2B"/>
    <w:rsid w:val="00F02F01"/>
    <w:rsid w:val="00F04403"/>
    <w:rsid w:val="00F05CED"/>
    <w:rsid w:val="00F06690"/>
    <w:rsid w:val="00F06E43"/>
    <w:rsid w:val="00F15327"/>
    <w:rsid w:val="00F16FC3"/>
    <w:rsid w:val="00F20004"/>
    <w:rsid w:val="00F213D8"/>
    <w:rsid w:val="00F22DEC"/>
    <w:rsid w:val="00F23702"/>
    <w:rsid w:val="00F23B59"/>
    <w:rsid w:val="00F278C6"/>
    <w:rsid w:val="00F27AF6"/>
    <w:rsid w:val="00F27D69"/>
    <w:rsid w:val="00F302E4"/>
    <w:rsid w:val="00F30C18"/>
    <w:rsid w:val="00F330B5"/>
    <w:rsid w:val="00F3717E"/>
    <w:rsid w:val="00F4092B"/>
    <w:rsid w:val="00F41A67"/>
    <w:rsid w:val="00F453F1"/>
    <w:rsid w:val="00F4584E"/>
    <w:rsid w:val="00F46183"/>
    <w:rsid w:val="00F47E15"/>
    <w:rsid w:val="00F5057A"/>
    <w:rsid w:val="00F506AA"/>
    <w:rsid w:val="00F5133A"/>
    <w:rsid w:val="00F51471"/>
    <w:rsid w:val="00F530CF"/>
    <w:rsid w:val="00F53210"/>
    <w:rsid w:val="00F53EAD"/>
    <w:rsid w:val="00F545EA"/>
    <w:rsid w:val="00F5494E"/>
    <w:rsid w:val="00F57060"/>
    <w:rsid w:val="00F629D5"/>
    <w:rsid w:val="00F63BF4"/>
    <w:rsid w:val="00F6485B"/>
    <w:rsid w:val="00F67EC8"/>
    <w:rsid w:val="00F715D3"/>
    <w:rsid w:val="00F7260F"/>
    <w:rsid w:val="00F728AC"/>
    <w:rsid w:val="00F73929"/>
    <w:rsid w:val="00F73976"/>
    <w:rsid w:val="00F7467A"/>
    <w:rsid w:val="00F74F94"/>
    <w:rsid w:val="00F77792"/>
    <w:rsid w:val="00F80448"/>
    <w:rsid w:val="00F8331A"/>
    <w:rsid w:val="00F84B65"/>
    <w:rsid w:val="00F85A10"/>
    <w:rsid w:val="00F85CEE"/>
    <w:rsid w:val="00F85DA9"/>
    <w:rsid w:val="00F906FB"/>
    <w:rsid w:val="00F918EB"/>
    <w:rsid w:val="00F91F03"/>
    <w:rsid w:val="00F951BE"/>
    <w:rsid w:val="00F95504"/>
    <w:rsid w:val="00F95E54"/>
    <w:rsid w:val="00F96FFE"/>
    <w:rsid w:val="00FA0F0D"/>
    <w:rsid w:val="00FA1239"/>
    <w:rsid w:val="00FA2307"/>
    <w:rsid w:val="00FA3534"/>
    <w:rsid w:val="00FA7FB7"/>
    <w:rsid w:val="00FB02CF"/>
    <w:rsid w:val="00FB0F29"/>
    <w:rsid w:val="00FB1934"/>
    <w:rsid w:val="00FB1CBB"/>
    <w:rsid w:val="00FB2DD7"/>
    <w:rsid w:val="00FB4305"/>
    <w:rsid w:val="00FB5129"/>
    <w:rsid w:val="00FB5131"/>
    <w:rsid w:val="00FC0699"/>
    <w:rsid w:val="00FC0D68"/>
    <w:rsid w:val="00FC2BF1"/>
    <w:rsid w:val="00FC35CC"/>
    <w:rsid w:val="00FC510B"/>
    <w:rsid w:val="00FC621B"/>
    <w:rsid w:val="00FD15FB"/>
    <w:rsid w:val="00FD1BE8"/>
    <w:rsid w:val="00FD2CA6"/>
    <w:rsid w:val="00FD2DC4"/>
    <w:rsid w:val="00FD36E7"/>
    <w:rsid w:val="00FD59C5"/>
    <w:rsid w:val="00FD6E36"/>
    <w:rsid w:val="00FD7487"/>
    <w:rsid w:val="00FE0BC1"/>
    <w:rsid w:val="00FE13F5"/>
    <w:rsid w:val="00FE2473"/>
    <w:rsid w:val="00FE3F49"/>
    <w:rsid w:val="00FE4DBB"/>
    <w:rsid w:val="00FE6918"/>
    <w:rsid w:val="00FE6D5D"/>
    <w:rsid w:val="00FE6DFC"/>
    <w:rsid w:val="00FE7BEE"/>
    <w:rsid w:val="00FE7CD1"/>
    <w:rsid w:val="00FE7F01"/>
    <w:rsid w:val="00FF4B62"/>
    <w:rsid w:val="00FF5DBE"/>
    <w:rsid w:val="00FF64B7"/>
    <w:rsid w:val="00FF67C4"/>
    <w:rsid w:val="00FF75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D1512F"/>
  <w15:docId w15:val="{5907A98A-7136-47FC-BE46-3F40CB93D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747"/>
    <w:pPr>
      <w:spacing w:after="0" w:line="240" w:lineRule="auto"/>
      <w:jc w:val="left"/>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cbo">
    <w:name w:val="cucbo"/>
    <w:basedOn w:val="Normal"/>
    <w:rsid w:val="00982747"/>
    <w:pPr>
      <w:tabs>
        <w:tab w:val="center" w:pos="1701"/>
        <w:tab w:val="center" w:pos="6521"/>
      </w:tabs>
      <w:spacing w:line="320" w:lineRule="exact"/>
      <w:jc w:val="both"/>
    </w:pPr>
    <w:rPr>
      <w:rFonts w:ascii=".VnTimeH" w:hAnsi=".VnTimeH"/>
      <w:b/>
      <w:sz w:val="26"/>
      <w:szCs w:val="20"/>
    </w:rPr>
  </w:style>
  <w:style w:type="paragraph" w:customStyle="1" w:styleId="Kinhgui">
    <w:name w:val="Kinh gui"/>
    <w:basedOn w:val="Normal"/>
    <w:rsid w:val="00982747"/>
    <w:pPr>
      <w:spacing w:before="720" w:after="360" w:line="320" w:lineRule="atLeast"/>
      <w:jc w:val="center"/>
    </w:pPr>
    <w:rPr>
      <w:rFonts w:ascii=".VnTime" w:hAnsi=".VnTime"/>
      <w:b/>
      <w:sz w:val="28"/>
      <w:szCs w:val="20"/>
    </w:rPr>
  </w:style>
  <w:style w:type="paragraph" w:customStyle="1" w:styleId="sign">
    <w:name w:val="sign"/>
    <w:basedOn w:val="Normal"/>
    <w:rsid w:val="00982747"/>
    <w:pPr>
      <w:tabs>
        <w:tab w:val="left" w:pos="284"/>
        <w:tab w:val="center" w:pos="6521"/>
      </w:tabs>
      <w:spacing w:line="320" w:lineRule="atLeast"/>
    </w:pPr>
    <w:rPr>
      <w:rFonts w:ascii=".VnTimeH" w:hAnsi=".VnTimeH"/>
      <w:b/>
      <w:sz w:val="26"/>
      <w:szCs w:val="20"/>
    </w:rPr>
  </w:style>
  <w:style w:type="character" w:styleId="Hyperlink">
    <w:name w:val="Hyperlink"/>
    <w:basedOn w:val="DefaultParagraphFont"/>
    <w:rsid w:val="00982747"/>
    <w:rPr>
      <w:color w:val="0000FF"/>
      <w:u w:val="single"/>
    </w:rPr>
  </w:style>
  <w:style w:type="paragraph" w:styleId="NormalWeb">
    <w:name w:val="Normal (Web)"/>
    <w:basedOn w:val="Normal"/>
    <w:rsid w:val="00982747"/>
    <w:pPr>
      <w:spacing w:before="100" w:beforeAutospacing="1" w:after="100" w:afterAutospacing="1"/>
    </w:pPr>
  </w:style>
  <w:style w:type="table" w:styleId="TableGrid">
    <w:name w:val="Table Grid"/>
    <w:basedOn w:val="TableNormal"/>
    <w:uiPriority w:val="59"/>
    <w:rsid w:val="009827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982747"/>
    <w:rPr>
      <w:sz w:val="16"/>
      <w:szCs w:val="16"/>
    </w:rPr>
  </w:style>
  <w:style w:type="paragraph" w:styleId="CommentText">
    <w:name w:val="annotation text"/>
    <w:basedOn w:val="Normal"/>
    <w:link w:val="CommentTextChar"/>
    <w:uiPriority w:val="99"/>
    <w:unhideWhenUsed/>
    <w:rsid w:val="00982747"/>
    <w:rPr>
      <w:sz w:val="20"/>
      <w:szCs w:val="20"/>
    </w:rPr>
  </w:style>
  <w:style w:type="character" w:customStyle="1" w:styleId="CommentTextChar">
    <w:name w:val="Comment Text Char"/>
    <w:basedOn w:val="DefaultParagraphFont"/>
    <w:link w:val="CommentText"/>
    <w:uiPriority w:val="99"/>
    <w:rsid w:val="00982747"/>
    <w:rPr>
      <w:rFonts w:eastAsia="Times New Roman" w:cs="Times New Roman"/>
      <w:sz w:val="20"/>
      <w:szCs w:val="20"/>
    </w:rPr>
  </w:style>
  <w:style w:type="paragraph" w:styleId="BalloonText">
    <w:name w:val="Balloon Text"/>
    <w:basedOn w:val="Normal"/>
    <w:link w:val="BalloonTextChar"/>
    <w:uiPriority w:val="99"/>
    <w:semiHidden/>
    <w:unhideWhenUsed/>
    <w:rsid w:val="00982747"/>
    <w:rPr>
      <w:rFonts w:ascii="Tahoma" w:hAnsi="Tahoma" w:cs="Tahoma"/>
      <w:sz w:val="16"/>
      <w:szCs w:val="16"/>
    </w:rPr>
  </w:style>
  <w:style w:type="character" w:customStyle="1" w:styleId="BalloonTextChar">
    <w:name w:val="Balloon Text Char"/>
    <w:basedOn w:val="DefaultParagraphFont"/>
    <w:link w:val="BalloonText"/>
    <w:uiPriority w:val="99"/>
    <w:semiHidden/>
    <w:rsid w:val="00982747"/>
    <w:rPr>
      <w:rFonts w:ascii="Tahoma" w:eastAsia="Times New Roman" w:hAnsi="Tahoma" w:cs="Tahoma"/>
      <w:sz w:val="16"/>
      <w:szCs w:val="16"/>
    </w:rPr>
  </w:style>
  <w:style w:type="paragraph" w:styleId="Header">
    <w:name w:val="header"/>
    <w:basedOn w:val="Normal"/>
    <w:link w:val="HeaderChar"/>
    <w:uiPriority w:val="99"/>
    <w:unhideWhenUsed/>
    <w:rsid w:val="007A4E1F"/>
    <w:pPr>
      <w:tabs>
        <w:tab w:val="center" w:pos="4680"/>
        <w:tab w:val="right" w:pos="9360"/>
      </w:tabs>
    </w:pPr>
  </w:style>
  <w:style w:type="character" w:customStyle="1" w:styleId="HeaderChar">
    <w:name w:val="Header Char"/>
    <w:basedOn w:val="DefaultParagraphFont"/>
    <w:link w:val="Header"/>
    <w:uiPriority w:val="99"/>
    <w:rsid w:val="007A4E1F"/>
    <w:rPr>
      <w:rFonts w:eastAsia="Times New Roman" w:cs="Times New Roman"/>
      <w:sz w:val="24"/>
      <w:szCs w:val="24"/>
    </w:rPr>
  </w:style>
  <w:style w:type="paragraph" w:styleId="Footer">
    <w:name w:val="footer"/>
    <w:basedOn w:val="Normal"/>
    <w:link w:val="FooterChar"/>
    <w:uiPriority w:val="99"/>
    <w:unhideWhenUsed/>
    <w:rsid w:val="007A4E1F"/>
    <w:pPr>
      <w:tabs>
        <w:tab w:val="center" w:pos="4680"/>
        <w:tab w:val="right" w:pos="9360"/>
      </w:tabs>
    </w:pPr>
  </w:style>
  <w:style w:type="character" w:customStyle="1" w:styleId="FooterChar">
    <w:name w:val="Footer Char"/>
    <w:basedOn w:val="DefaultParagraphFont"/>
    <w:link w:val="Footer"/>
    <w:uiPriority w:val="99"/>
    <w:rsid w:val="007A4E1F"/>
    <w:rPr>
      <w:rFonts w:eastAsia="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665F5D"/>
    <w:rPr>
      <w:b/>
      <w:bCs/>
    </w:rPr>
  </w:style>
  <w:style w:type="character" w:customStyle="1" w:styleId="CommentSubjectChar">
    <w:name w:val="Comment Subject Char"/>
    <w:basedOn w:val="CommentTextChar"/>
    <w:link w:val="CommentSubject"/>
    <w:uiPriority w:val="99"/>
    <w:semiHidden/>
    <w:rsid w:val="00665F5D"/>
    <w:rPr>
      <w:rFonts w:eastAsia="Times New Roman" w:cs="Times New Roman"/>
      <w:b/>
      <w:bCs/>
      <w:sz w:val="20"/>
      <w:szCs w:val="20"/>
    </w:rPr>
  </w:style>
  <w:style w:type="paragraph" w:styleId="ListParagraph">
    <w:name w:val="List Paragraph"/>
    <w:basedOn w:val="Normal"/>
    <w:uiPriority w:val="34"/>
    <w:qFormat/>
    <w:rsid w:val="00EA6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423">
      <w:bodyDiv w:val="1"/>
      <w:marLeft w:val="0"/>
      <w:marRight w:val="0"/>
      <w:marTop w:val="0"/>
      <w:marBottom w:val="0"/>
      <w:divBdr>
        <w:top w:val="none" w:sz="0" w:space="0" w:color="auto"/>
        <w:left w:val="none" w:sz="0" w:space="0" w:color="auto"/>
        <w:bottom w:val="none" w:sz="0" w:space="0" w:color="auto"/>
        <w:right w:val="none" w:sz="0" w:space="0" w:color="auto"/>
      </w:divBdr>
    </w:div>
    <w:div w:id="200170473">
      <w:bodyDiv w:val="1"/>
      <w:marLeft w:val="0"/>
      <w:marRight w:val="0"/>
      <w:marTop w:val="0"/>
      <w:marBottom w:val="0"/>
      <w:divBdr>
        <w:top w:val="none" w:sz="0" w:space="0" w:color="auto"/>
        <w:left w:val="none" w:sz="0" w:space="0" w:color="auto"/>
        <w:bottom w:val="none" w:sz="0" w:space="0" w:color="auto"/>
        <w:right w:val="none" w:sz="0" w:space="0" w:color="auto"/>
      </w:divBdr>
    </w:div>
    <w:div w:id="834882056">
      <w:bodyDiv w:val="1"/>
      <w:marLeft w:val="0"/>
      <w:marRight w:val="0"/>
      <w:marTop w:val="0"/>
      <w:marBottom w:val="0"/>
      <w:divBdr>
        <w:top w:val="none" w:sz="0" w:space="0" w:color="auto"/>
        <w:left w:val="none" w:sz="0" w:space="0" w:color="auto"/>
        <w:bottom w:val="none" w:sz="0" w:space="0" w:color="auto"/>
        <w:right w:val="none" w:sz="0" w:space="0" w:color="auto"/>
      </w:divBdr>
    </w:div>
    <w:div w:id="931203856">
      <w:bodyDiv w:val="1"/>
      <w:marLeft w:val="0"/>
      <w:marRight w:val="0"/>
      <w:marTop w:val="0"/>
      <w:marBottom w:val="0"/>
      <w:divBdr>
        <w:top w:val="none" w:sz="0" w:space="0" w:color="auto"/>
        <w:left w:val="none" w:sz="0" w:space="0" w:color="auto"/>
        <w:bottom w:val="none" w:sz="0" w:space="0" w:color="auto"/>
        <w:right w:val="none" w:sz="0" w:space="0" w:color="auto"/>
      </w:divBdr>
    </w:div>
    <w:div w:id="1197622931">
      <w:bodyDiv w:val="1"/>
      <w:marLeft w:val="0"/>
      <w:marRight w:val="0"/>
      <w:marTop w:val="0"/>
      <w:marBottom w:val="0"/>
      <w:divBdr>
        <w:top w:val="none" w:sz="0" w:space="0" w:color="auto"/>
        <w:left w:val="none" w:sz="0" w:space="0" w:color="auto"/>
        <w:bottom w:val="none" w:sz="0" w:space="0" w:color="auto"/>
        <w:right w:val="none" w:sz="0" w:space="0" w:color="auto"/>
      </w:divBdr>
    </w:div>
    <w:div w:id="1297835872">
      <w:bodyDiv w:val="1"/>
      <w:marLeft w:val="0"/>
      <w:marRight w:val="0"/>
      <w:marTop w:val="0"/>
      <w:marBottom w:val="0"/>
      <w:divBdr>
        <w:top w:val="none" w:sz="0" w:space="0" w:color="auto"/>
        <w:left w:val="none" w:sz="0" w:space="0" w:color="auto"/>
        <w:bottom w:val="none" w:sz="0" w:space="0" w:color="auto"/>
        <w:right w:val="none" w:sz="0" w:space="0" w:color="auto"/>
      </w:divBdr>
    </w:div>
    <w:div w:id="1355573783">
      <w:bodyDiv w:val="1"/>
      <w:marLeft w:val="0"/>
      <w:marRight w:val="0"/>
      <w:marTop w:val="0"/>
      <w:marBottom w:val="0"/>
      <w:divBdr>
        <w:top w:val="none" w:sz="0" w:space="0" w:color="auto"/>
        <w:left w:val="none" w:sz="0" w:space="0" w:color="auto"/>
        <w:bottom w:val="none" w:sz="0" w:space="0" w:color="auto"/>
        <w:right w:val="none" w:sz="0" w:space="0" w:color="auto"/>
      </w:divBdr>
    </w:div>
    <w:div w:id="1756364944">
      <w:bodyDiv w:val="1"/>
      <w:marLeft w:val="0"/>
      <w:marRight w:val="0"/>
      <w:marTop w:val="0"/>
      <w:marBottom w:val="0"/>
      <w:divBdr>
        <w:top w:val="none" w:sz="0" w:space="0" w:color="auto"/>
        <w:left w:val="none" w:sz="0" w:space="0" w:color="auto"/>
        <w:bottom w:val="none" w:sz="0" w:space="0" w:color="auto"/>
        <w:right w:val="none" w:sz="0" w:space="0" w:color="auto"/>
      </w:divBdr>
    </w:div>
    <w:div w:id="1953048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trocntt@vst.gov.vn" TargetMode="External"/><Relationship Id="rId3" Type="http://schemas.openxmlformats.org/officeDocument/2006/relationships/settings" Target="settings.xml"/><Relationship Id="rId7" Type="http://schemas.openxmlformats.org/officeDocument/2006/relationships/hyperlink" Target="mailto:hotrocntt@vst.gov.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ED153-5612-4418-B18F-54C2C5642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KBNN</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Phan Thi Vec No</cp:lastModifiedBy>
  <cp:revision>2</cp:revision>
  <cp:lastPrinted>2020-02-20T03:30:00Z</cp:lastPrinted>
  <dcterms:created xsi:type="dcterms:W3CDTF">2020-02-21T01:01:00Z</dcterms:created>
  <dcterms:modified xsi:type="dcterms:W3CDTF">2020-02-21T01:01:00Z</dcterms:modified>
</cp:coreProperties>
</file>